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4A00E" w14:textId="77777777" w:rsidR="00C26571" w:rsidRDefault="00C26571">
      <w:pPr>
        <w:widowControl w:val="0"/>
        <w:pBdr>
          <w:top w:val="nil"/>
          <w:left w:val="nil"/>
          <w:bottom w:val="nil"/>
          <w:right w:val="nil"/>
          <w:between w:val="nil"/>
        </w:pBdr>
        <w:spacing w:line="276" w:lineRule="auto"/>
      </w:pPr>
    </w:p>
    <w:p w14:paraId="4DCED3A8" w14:textId="68BFB6CC" w:rsidR="00364911" w:rsidRDefault="00E52D59">
      <w:pPr>
        <w:widowControl w:val="0"/>
        <w:pBdr>
          <w:top w:val="nil"/>
          <w:left w:val="nil"/>
          <w:bottom w:val="nil"/>
          <w:right w:val="nil"/>
          <w:between w:val="nil"/>
        </w:pBdr>
        <w:spacing w:line="276" w:lineRule="auto"/>
      </w:pPr>
      <w:r>
        <w:pict w14:anchorId="6C150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8240;visibility:hidden">
            <o:lock v:ext="edit" selection="t"/>
          </v:shape>
        </w:pict>
      </w:r>
    </w:p>
    <w:p w14:paraId="129ABCDC" w14:textId="77777777" w:rsidR="00364911" w:rsidRDefault="000D16FC">
      <w:pPr>
        <w:tabs>
          <w:tab w:val="left" w:pos="1096"/>
          <w:tab w:val="right" w:pos="10800"/>
        </w:tabs>
        <w:rPr>
          <w:rFonts w:ascii="Calibri" w:eastAsia="Calibri" w:hAnsi="Calibri" w:cs="Calibri"/>
          <w:b/>
          <w:color w:val="000000"/>
          <w:sz w:val="32"/>
          <w:szCs w:val="32"/>
        </w:rPr>
      </w:pPr>
      <w:r>
        <w:rPr>
          <w:rFonts w:ascii="Engravers MT" w:eastAsia="Engravers MT" w:hAnsi="Engravers MT" w:cs="Engravers MT"/>
          <w:b/>
          <w:color w:val="000000"/>
          <w:sz w:val="32"/>
          <w:szCs w:val="32"/>
        </w:rPr>
        <w:tab/>
      </w:r>
      <w:r>
        <w:rPr>
          <w:rFonts w:ascii="Engravers MT" w:eastAsia="Engravers MT" w:hAnsi="Engravers MT" w:cs="Engravers MT"/>
          <w:b/>
          <w:color w:val="000000"/>
          <w:sz w:val="32"/>
          <w:szCs w:val="32"/>
        </w:rPr>
        <w:tab/>
      </w:r>
      <w:r>
        <w:rPr>
          <w:rFonts w:ascii="Calibri" w:eastAsia="Calibri" w:hAnsi="Calibri" w:cs="Calibri"/>
          <w:b/>
          <w:color w:val="000000"/>
          <w:sz w:val="32"/>
          <w:szCs w:val="32"/>
        </w:rPr>
        <w:t>LINGFIELD PARISH COUNCIL</w:t>
      </w:r>
    </w:p>
    <w:p w14:paraId="554BFBD1" w14:textId="54644159" w:rsidR="00364911" w:rsidRDefault="000D16FC">
      <w:pPr>
        <w:tabs>
          <w:tab w:val="left" w:pos="1096"/>
          <w:tab w:val="right" w:pos="10800"/>
        </w:tabs>
        <w:rPr>
          <w:rFonts w:ascii="Calibri" w:eastAsia="Calibri" w:hAnsi="Calibri" w:cs="Calibri"/>
          <w:b/>
          <w:sz w:val="16"/>
          <w:szCs w:val="16"/>
        </w:rPr>
      </w:pPr>
      <w:r>
        <w:rPr>
          <w:rFonts w:ascii="Engravers MT" w:eastAsia="Engravers MT" w:hAnsi="Engravers MT" w:cs="Engravers MT"/>
          <w:b/>
          <w:color w:val="000000"/>
          <w:sz w:val="32"/>
          <w:szCs w:val="32"/>
        </w:rPr>
        <w:tab/>
      </w:r>
      <w:r>
        <w:rPr>
          <w:rFonts w:ascii="Engravers MT" w:eastAsia="Engravers MT" w:hAnsi="Engravers MT" w:cs="Engravers MT"/>
          <w:b/>
          <w:color w:val="000000"/>
          <w:sz w:val="32"/>
          <w:szCs w:val="32"/>
        </w:rPr>
        <w:tab/>
      </w:r>
      <w:r>
        <w:rPr>
          <w:rFonts w:ascii="Calibri" w:eastAsia="Calibri" w:hAnsi="Calibri" w:cs="Calibri"/>
          <w:sz w:val="16"/>
          <w:szCs w:val="16"/>
        </w:rPr>
        <w:t xml:space="preserve">Parish Clerk: </w:t>
      </w:r>
      <w:r>
        <w:rPr>
          <w:noProof/>
        </w:rPr>
        <w:drawing>
          <wp:anchor distT="0" distB="0" distL="114300" distR="114300" simplePos="0" relativeHeight="251657216" behindDoc="0" locked="0" layoutInCell="1" hidden="0" allowOverlap="1" wp14:anchorId="7E392F2B" wp14:editId="72D386EB">
            <wp:simplePos x="0" y="0"/>
            <wp:positionH relativeFrom="column">
              <wp:posOffset>23028</wp:posOffset>
            </wp:positionH>
            <wp:positionV relativeFrom="paragraph">
              <wp:posOffset>2678</wp:posOffset>
            </wp:positionV>
            <wp:extent cx="1851887" cy="804890"/>
            <wp:effectExtent l="0" t="0" r="0" b="0"/>
            <wp:wrapNone/>
            <wp:docPr id="3" name="image1.jpg" descr="LPC_Logo_ART_RGB_SMALL.jpg"/>
            <wp:cNvGraphicFramePr/>
            <a:graphic xmlns:a="http://schemas.openxmlformats.org/drawingml/2006/main">
              <a:graphicData uri="http://schemas.openxmlformats.org/drawingml/2006/picture">
                <pic:pic xmlns:pic="http://schemas.openxmlformats.org/drawingml/2006/picture">
                  <pic:nvPicPr>
                    <pic:cNvPr id="0" name="image1.jpg" descr="LPC_Logo_ART_RGB_SMALL.jpg"/>
                    <pic:cNvPicPr preferRelativeResize="0"/>
                  </pic:nvPicPr>
                  <pic:blipFill>
                    <a:blip r:embed="rId8"/>
                    <a:srcRect/>
                    <a:stretch>
                      <a:fillRect/>
                    </a:stretch>
                  </pic:blipFill>
                  <pic:spPr>
                    <a:xfrm>
                      <a:off x="0" y="0"/>
                      <a:ext cx="1851887" cy="804890"/>
                    </a:xfrm>
                    <a:prstGeom prst="rect">
                      <a:avLst/>
                    </a:prstGeom>
                    <a:ln/>
                  </pic:spPr>
                </pic:pic>
              </a:graphicData>
            </a:graphic>
          </wp:anchor>
        </w:drawing>
      </w:r>
      <w:r w:rsidR="00E64847">
        <w:rPr>
          <w:rFonts w:ascii="Calibri" w:eastAsia="Calibri" w:hAnsi="Calibri" w:cs="Calibri"/>
          <w:sz w:val="16"/>
          <w:szCs w:val="16"/>
        </w:rPr>
        <w:t>Emma Fulham</w:t>
      </w:r>
    </w:p>
    <w:p w14:paraId="5F086E18" w14:textId="77777777" w:rsidR="00364911" w:rsidRDefault="00364911">
      <w:pPr>
        <w:pStyle w:val="Title"/>
        <w:ind w:left="7513"/>
        <w:jc w:val="right"/>
        <w:rPr>
          <w:rFonts w:ascii="Calibri" w:eastAsia="Calibri" w:hAnsi="Calibri" w:cs="Calibri"/>
          <w:b w:val="0"/>
          <w:sz w:val="16"/>
          <w:szCs w:val="16"/>
        </w:rPr>
      </w:pPr>
      <w:hyperlink r:id="rId9">
        <w:r>
          <w:rPr>
            <w:rFonts w:ascii="Calibri" w:eastAsia="Calibri" w:hAnsi="Calibri" w:cs="Calibri"/>
            <w:b w:val="0"/>
            <w:color w:val="0000FF"/>
            <w:sz w:val="16"/>
            <w:szCs w:val="16"/>
            <w:u w:val="single"/>
          </w:rPr>
          <w:t>clerk@lingfieldparishcouncil.gov.uk</w:t>
        </w:r>
      </w:hyperlink>
    </w:p>
    <w:p w14:paraId="61748182" w14:textId="77777777" w:rsidR="00364911" w:rsidRDefault="000D16FC">
      <w:pPr>
        <w:pStyle w:val="Title"/>
        <w:ind w:left="7513"/>
        <w:jc w:val="right"/>
        <w:rPr>
          <w:rFonts w:ascii="Calibri" w:eastAsia="Calibri" w:hAnsi="Calibri" w:cs="Calibri"/>
          <w:b w:val="0"/>
          <w:sz w:val="16"/>
          <w:szCs w:val="16"/>
        </w:rPr>
      </w:pPr>
      <w:r>
        <w:rPr>
          <w:rFonts w:ascii="Calibri" w:eastAsia="Calibri" w:hAnsi="Calibri" w:cs="Calibri"/>
          <w:b w:val="0"/>
          <w:sz w:val="16"/>
          <w:szCs w:val="16"/>
        </w:rPr>
        <w:t>01342 835557</w:t>
      </w:r>
    </w:p>
    <w:p w14:paraId="4D993C8E" w14:textId="77777777" w:rsidR="00364911" w:rsidRDefault="00364911">
      <w:pPr>
        <w:pStyle w:val="Title"/>
        <w:jc w:val="left"/>
        <w:rPr>
          <w:rFonts w:ascii="Arial" w:eastAsia="Arial" w:hAnsi="Arial" w:cs="Arial"/>
          <w:sz w:val="20"/>
        </w:rPr>
      </w:pPr>
    </w:p>
    <w:p w14:paraId="0AB4F5BF" w14:textId="77777777" w:rsidR="00364911" w:rsidRDefault="00364911">
      <w:pPr>
        <w:rPr>
          <w:rFonts w:ascii="Calibri" w:eastAsia="Calibri" w:hAnsi="Calibri" w:cs="Calibri"/>
          <w:sz w:val="22"/>
          <w:szCs w:val="22"/>
        </w:rPr>
      </w:pPr>
    </w:p>
    <w:p w14:paraId="5B4451EA" w14:textId="77777777" w:rsidR="00364911" w:rsidRDefault="00364911">
      <w:pPr>
        <w:rPr>
          <w:rFonts w:ascii="Calibri" w:eastAsia="Calibri" w:hAnsi="Calibri" w:cs="Calibri"/>
          <w:sz w:val="22"/>
          <w:szCs w:val="22"/>
        </w:rPr>
      </w:pPr>
    </w:p>
    <w:p w14:paraId="67075A51" w14:textId="42F3A2C2" w:rsidR="00364911" w:rsidRDefault="000D16FC">
      <w:pPr>
        <w:jc w:val="center"/>
        <w:rPr>
          <w:rFonts w:ascii="Calibri" w:eastAsia="Calibri" w:hAnsi="Calibri" w:cs="Calibri"/>
          <w:b/>
          <w:sz w:val="22"/>
          <w:szCs w:val="22"/>
        </w:rPr>
      </w:pPr>
      <w:r>
        <w:rPr>
          <w:rFonts w:ascii="Calibri" w:eastAsia="Calibri" w:hAnsi="Calibri" w:cs="Calibri"/>
          <w:b/>
          <w:sz w:val="22"/>
          <w:szCs w:val="22"/>
        </w:rPr>
        <w:t xml:space="preserve">Full Council meeting – </w:t>
      </w:r>
      <w:r w:rsidR="00D37AB8">
        <w:rPr>
          <w:rFonts w:ascii="Calibri" w:eastAsia="Calibri" w:hAnsi="Calibri" w:cs="Calibri"/>
          <w:b/>
          <w:sz w:val="22"/>
          <w:szCs w:val="22"/>
        </w:rPr>
        <w:t>9</w:t>
      </w:r>
      <w:r w:rsidR="00D37AB8" w:rsidRPr="00D37AB8">
        <w:rPr>
          <w:rFonts w:ascii="Calibri" w:eastAsia="Calibri" w:hAnsi="Calibri" w:cs="Calibri"/>
          <w:b/>
          <w:sz w:val="22"/>
          <w:szCs w:val="22"/>
          <w:vertAlign w:val="superscript"/>
        </w:rPr>
        <w:t>th</w:t>
      </w:r>
      <w:r w:rsidR="00D37AB8">
        <w:rPr>
          <w:rFonts w:ascii="Calibri" w:eastAsia="Calibri" w:hAnsi="Calibri" w:cs="Calibri"/>
          <w:b/>
          <w:sz w:val="22"/>
          <w:szCs w:val="22"/>
        </w:rPr>
        <w:t xml:space="preserve"> September </w:t>
      </w:r>
      <w:r>
        <w:rPr>
          <w:rFonts w:ascii="Calibri" w:eastAsia="Calibri" w:hAnsi="Calibri" w:cs="Calibri"/>
          <w:b/>
          <w:sz w:val="22"/>
          <w:szCs w:val="22"/>
        </w:rPr>
        <w:t>202</w:t>
      </w:r>
      <w:r w:rsidR="00B54B73">
        <w:rPr>
          <w:rFonts w:ascii="Calibri" w:eastAsia="Calibri" w:hAnsi="Calibri" w:cs="Calibri"/>
          <w:b/>
          <w:sz w:val="22"/>
          <w:szCs w:val="22"/>
        </w:rPr>
        <w:t>6</w:t>
      </w:r>
      <w:r w:rsidR="00A83F5E">
        <w:rPr>
          <w:rFonts w:ascii="Calibri" w:eastAsia="Calibri" w:hAnsi="Calibri" w:cs="Calibri"/>
          <w:b/>
          <w:sz w:val="22"/>
          <w:szCs w:val="22"/>
        </w:rPr>
        <w:br/>
      </w:r>
    </w:p>
    <w:p w14:paraId="2020CD3D" w14:textId="57528498" w:rsidR="00364911" w:rsidRDefault="000D16FC">
      <w:pPr>
        <w:rPr>
          <w:rFonts w:ascii="Calibri" w:eastAsia="Calibri" w:hAnsi="Calibri" w:cs="Calibri"/>
          <w:sz w:val="22"/>
          <w:szCs w:val="22"/>
        </w:rPr>
      </w:pPr>
      <w:r>
        <w:rPr>
          <w:rFonts w:ascii="Calibri" w:eastAsia="Calibri" w:hAnsi="Calibri" w:cs="Calibri"/>
          <w:sz w:val="22"/>
          <w:szCs w:val="22"/>
        </w:rPr>
        <w:t xml:space="preserve">Minutes of the meeting of Lingfield Parish Council as above, held at Lingfield &amp; </w:t>
      </w:r>
      <w:proofErr w:type="spellStart"/>
      <w:r>
        <w:rPr>
          <w:rFonts w:ascii="Calibri" w:eastAsia="Calibri" w:hAnsi="Calibri" w:cs="Calibri"/>
          <w:sz w:val="22"/>
          <w:szCs w:val="22"/>
        </w:rPr>
        <w:t>Dormansland</w:t>
      </w:r>
      <w:proofErr w:type="spellEnd"/>
      <w:r>
        <w:rPr>
          <w:rFonts w:ascii="Calibri" w:eastAsia="Calibri" w:hAnsi="Calibri" w:cs="Calibri"/>
          <w:sz w:val="22"/>
          <w:szCs w:val="22"/>
        </w:rPr>
        <w:t xml:space="preserve"> Community Centre, 19:</w:t>
      </w:r>
      <w:r w:rsidR="00353370">
        <w:rPr>
          <w:rFonts w:ascii="Calibri" w:eastAsia="Calibri" w:hAnsi="Calibri" w:cs="Calibri"/>
          <w:sz w:val="22"/>
          <w:szCs w:val="22"/>
        </w:rPr>
        <w:t>00</w:t>
      </w:r>
      <w:r w:rsidR="00277AFF">
        <w:rPr>
          <w:rFonts w:ascii="Calibri" w:eastAsia="Calibri" w:hAnsi="Calibri" w:cs="Calibri"/>
          <w:sz w:val="22"/>
          <w:szCs w:val="22"/>
        </w:rPr>
        <w:t>.</w:t>
      </w:r>
      <w:r>
        <w:rPr>
          <w:rFonts w:ascii="Calibri" w:eastAsia="Calibri" w:hAnsi="Calibri" w:cs="Calibri"/>
          <w:sz w:val="22"/>
          <w:szCs w:val="22"/>
        </w:rPr>
        <w:t xml:space="preserve">              </w:t>
      </w:r>
    </w:p>
    <w:p w14:paraId="256E61A6" w14:textId="77777777" w:rsidR="00364911" w:rsidRDefault="00364911">
      <w:pPr>
        <w:rPr>
          <w:rFonts w:ascii="Calibri" w:eastAsia="Calibri" w:hAnsi="Calibri" w:cs="Calibri"/>
          <w:b/>
          <w:sz w:val="22"/>
          <w:szCs w:val="22"/>
        </w:rPr>
      </w:pPr>
    </w:p>
    <w:p w14:paraId="16A4D188" w14:textId="0699A3D9" w:rsidR="00364911" w:rsidRPr="00EB42C8" w:rsidRDefault="000D16FC">
      <w:pPr>
        <w:rPr>
          <w:rFonts w:ascii="Calibri" w:eastAsia="Calibri" w:hAnsi="Calibri" w:cs="Calibri"/>
          <w:bCs/>
          <w:sz w:val="22"/>
          <w:szCs w:val="22"/>
        </w:rPr>
      </w:pPr>
      <w:bookmarkStart w:id="0" w:name="_heading=h.30j0zll" w:colFirst="0" w:colLast="0"/>
      <w:bookmarkEnd w:id="0"/>
      <w:r>
        <w:rPr>
          <w:rFonts w:ascii="Calibri" w:eastAsia="Calibri" w:hAnsi="Calibri" w:cs="Calibri"/>
          <w:b/>
          <w:sz w:val="22"/>
          <w:szCs w:val="22"/>
        </w:rPr>
        <w:t>Present:</w:t>
      </w:r>
      <w:r>
        <w:rPr>
          <w:rFonts w:ascii="Calibri" w:eastAsia="Calibri" w:hAnsi="Calibri" w:cs="Calibri"/>
          <w:sz w:val="22"/>
          <w:szCs w:val="22"/>
        </w:rPr>
        <w:t xml:space="preserve"> </w:t>
      </w:r>
      <w:r w:rsidR="00EB42C8" w:rsidRPr="00EA2272">
        <w:rPr>
          <w:rFonts w:ascii="Calibri" w:eastAsia="Calibri" w:hAnsi="Calibri" w:cs="Calibri"/>
          <w:bCs/>
          <w:sz w:val="22"/>
          <w:szCs w:val="22"/>
        </w:rPr>
        <w:t xml:space="preserve">Cllr C Downing, </w:t>
      </w:r>
      <w:r w:rsidR="00CE7F10">
        <w:rPr>
          <w:rFonts w:ascii="Calibri" w:eastAsia="Calibri" w:hAnsi="Calibri" w:cs="Calibri"/>
          <w:sz w:val="22"/>
          <w:szCs w:val="22"/>
        </w:rPr>
        <w:t xml:space="preserve">Cllr </w:t>
      </w:r>
      <w:r w:rsidR="00841911">
        <w:rPr>
          <w:rFonts w:ascii="Calibri" w:eastAsia="Calibri" w:hAnsi="Calibri" w:cs="Calibri"/>
          <w:sz w:val="22"/>
          <w:szCs w:val="22"/>
        </w:rPr>
        <w:t xml:space="preserve">R Mitchell, Cllr G Marks, </w:t>
      </w:r>
      <w:r w:rsidR="00CE7F10">
        <w:rPr>
          <w:rFonts w:ascii="Calibri" w:eastAsia="Calibri" w:hAnsi="Calibri" w:cs="Calibri"/>
          <w:bCs/>
          <w:sz w:val="22"/>
          <w:szCs w:val="22"/>
        </w:rPr>
        <w:t xml:space="preserve">Cllr </w:t>
      </w:r>
      <w:r w:rsidR="00277AFF">
        <w:rPr>
          <w:rFonts w:ascii="Calibri" w:eastAsia="Calibri" w:hAnsi="Calibri" w:cs="Calibri"/>
          <w:bCs/>
          <w:sz w:val="22"/>
          <w:szCs w:val="22"/>
        </w:rPr>
        <w:t>J Fudge</w:t>
      </w:r>
      <w:r w:rsidR="00CE7F10">
        <w:rPr>
          <w:rFonts w:ascii="Calibri" w:eastAsia="Calibri" w:hAnsi="Calibri" w:cs="Calibri"/>
          <w:bCs/>
          <w:sz w:val="22"/>
          <w:szCs w:val="22"/>
        </w:rPr>
        <w:t xml:space="preserve"> </w:t>
      </w:r>
      <w:r w:rsidR="00841911">
        <w:rPr>
          <w:rFonts w:ascii="Calibri" w:eastAsia="Calibri" w:hAnsi="Calibri" w:cs="Calibri"/>
          <w:bCs/>
          <w:sz w:val="22"/>
          <w:szCs w:val="22"/>
        </w:rPr>
        <w:t>(Chair)</w:t>
      </w:r>
      <w:r w:rsidR="00CD6112">
        <w:rPr>
          <w:rFonts w:ascii="Calibri" w:eastAsia="Calibri" w:hAnsi="Calibri" w:cs="Calibri"/>
          <w:bCs/>
          <w:sz w:val="22"/>
          <w:szCs w:val="22"/>
        </w:rPr>
        <w:t>.</w:t>
      </w:r>
    </w:p>
    <w:p w14:paraId="4C071909" w14:textId="00BAA970" w:rsidR="00364911" w:rsidRPr="00277AFF" w:rsidRDefault="000D16FC">
      <w:pPr>
        <w:rPr>
          <w:rFonts w:ascii="Calibri" w:eastAsia="Calibri" w:hAnsi="Calibri" w:cs="Calibri"/>
          <w:bCs/>
          <w:sz w:val="22"/>
          <w:szCs w:val="22"/>
        </w:rPr>
      </w:pPr>
      <w:r>
        <w:rPr>
          <w:rFonts w:ascii="Calibri" w:eastAsia="Calibri" w:hAnsi="Calibri" w:cs="Calibri"/>
          <w:b/>
          <w:sz w:val="22"/>
          <w:szCs w:val="22"/>
        </w:rPr>
        <w:t>Absent</w:t>
      </w:r>
      <w:r w:rsidR="00277AFF">
        <w:rPr>
          <w:rFonts w:ascii="Calibri" w:eastAsia="Calibri" w:hAnsi="Calibri" w:cs="Calibri"/>
          <w:b/>
          <w:sz w:val="22"/>
          <w:szCs w:val="22"/>
        </w:rPr>
        <w:t xml:space="preserve">: </w:t>
      </w:r>
      <w:r w:rsidR="00316D31">
        <w:rPr>
          <w:rFonts w:ascii="Calibri" w:eastAsia="Calibri" w:hAnsi="Calibri" w:cs="Calibri"/>
          <w:bCs/>
          <w:sz w:val="22"/>
          <w:szCs w:val="22"/>
        </w:rPr>
        <w:t>Cllr L Steeds.</w:t>
      </w:r>
    </w:p>
    <w:p w14:paraId="16AFBC58" w14:textId="77777777" w:rsidR="00277AFF" w:rsidRPr="005068F7" w:rsidRDefault="00277AFF">
      <w:pPr>
        <w:rPr>
          <w:rFonts w:ascii="Calibri" w:eastAsia="Calibri" w:hAnsi="Calibri" w:cs="Calibri"/>
          <w:bCs/>
          <w:sz w:val="22"/>
          <w:szCs w:val="22"/>
        </w:rPr>
      </w:pPr>
    </w:p>
    <w:p w14:paraId="0959300D" w14:textId="577784DF" w:rsidR="005F0979" w:rsidRDefault="000D16FC">
      <w:pPr>
        <w:rPr>
          <w:rFonts w:ascii="Calibri" w:eastAsia="Calibri" w:hAnsi="Calibri" w:cs="Calibri"/>
          <w:sz w:val="22"/>
          <w:szCs w:val="22"/>
        </w:rPr>
      </w:pPr>
      <w:r>
        <w:rPr>
          <w:rFonts w:ascii="Calibri" w:eastAsia="Calibri" w:hAnsi="Calibri" w:cs="Calibri"/>
          <w:b/>
          <w:sz w:val="22"/>
          <w:szCs w:val="22"/>
        </w:rPr>
        <w:t xml:space="preserve">In attendance: </w:t>
      </w:r>
      <w:r w:rsidR="0007291D">
        <w:rPr>
          <w:rFonts w:ascii="Calibri" w:eastAsia="Calibri" w:hAnsi="Calibri" w:cs="Calibri"/>
          <w:sz w:val="22"/>
          <w:szCs w:val="22"/>
        </w:rPr>
        <w:t>Alan Smart</w:t>
      </w:r>
      <w:r>
        <w:rPr>
          <w:rFonts w:ascii="Calibri" w:eastAsia="Calibri" w:hAnsi="Calibri" w:cs="Calibri"/>
          <w:sz w:val="22"/>
          <w:szCs w:val="22"/>
        </w:rPr>
        <w:t xml:space="preserve"> (</w:t>
      </w:r>
      <w:r w:rsidR="0007291D">
        <w:rPr>
          <w:rFonts w:ascii="Calibri" w:eastAsia="Calibri" w:hAnsi="Calibri" w:cs="Calibri"/>
          <w:sz w:val="22"/>
          <w:szCs w:val="22"/>
        </w:rPr>
        <w:t xml:space="preserve">Asst. </w:t>
      </w:r>
      <w:r>
        <w:rPr>
          <w:rFonts w:ascii="Calibri" w:eastAsia="Calibri" w:hAnsi="Calibri" w:cs="Calibri"/>
          <w:sz w:val="22"/>
          <w:szCs w:val="22"/>
        </w:rPr>
        <w:t>Clerk)</w:t>
      </w:r>
      <w:r w:rsidR="008F7AB5">
        <w:rPr>
          <w:rFonts w:ascii="Calibri" w:eastAsia="Calibri" w:hAnsi="Calibri" w:cs="Calibri"/>
          <w:sz w:val="22"/>
          <w:szCs w:val="22"/>
        </w:rPr>
        <w:t>,</w:t>
      </w:r>
      <w:r w:rsidR="00797290">
        <w:rPr>
          <w:rFonts w:ascii="Calibri" w:eastAsia="Calibri" w:hAnsi="Calibri" w:cs="Calibri"/>
          <w:sz w:val="22"/>
          <w:szCs w:val="22"/>
        </w:rPr>
        <w:t xml:space="preserve"> </w:t>
      </w:r>
      <w:r w:rsidR="008F7AB5">
        <w:rPr>
          <w:rFonts w:ascii="Calibri" w:eastAsia="Calibri" w:hAnsi="Calibri" w:cs="Calibri"/>
          <w:sz w:val="22"/>
          <w:szCs w:val="22"/>
        </w:rPr>
        <w:t xml:space="preserve">Shadow Unitary Cllr Greenfield and </w:t>
      </w:r>
      <w:r w:rsidR="0069681E">
        <w:rPr>
          <w:rFonts w:ascii="Calibri" w:eastAsia="Calibri" w:hAnsi="Calibri" w:cs="Calibri"/>
          <w:sz w:val="22"/>
          <w:szCs w:val="22"/>
        </w:rPr>
        <w:t>District Cllr Lockwood</w:t>
      </w:r>
      <w:r w:rsidR="00277AFF">
        <w:rPr>
          <w:rFonts w:ascii="Calibri" w:eastAsia="Calibri" w:hAnsi="Calibri" w:cs="Calibri"/>
          <w:sz w:val="22"/>
          <w:szCs w:val="22"/>
        </w:rPr>
        <w:t>.</w:t>
      </w:r>
    </w:p>
    <w:p w14:paraId="4142552A" w14:textId="43D1DFE4" w:rsidR="00EA2272" w:rsidRPr="005F0979" w:rsidRDefault="005E4AE7">
      <w:pPr>
        <w:rPr>
          <w:rFonts w:ascii="Calibri" w:eastAsia="Calibri" w:hAnsi="Calibri" w:cs="Calibri"/>
          <w:sz w:val="22"/>
          <w:szCs w:val="22"/>
        </w:rPr>
      </w:pPr>
      <w:r>
        <w:rPr>
          <w:rFonts w:ascii="Calibri" w:eastAsia="Calibri" w:hAnsi="Calibri" w:cs="Calibri"/>
          <w:sz w:val="22"/>
          <w:szCs w:val="22"/>
        </w:rPr>
        <w:t>No</w:t>
      </w:r>
      <w:r w:rsidR="009664E1">
        <w:rPr>
          <w:rFonts w:ascii="Calibri" w:eastAsia="Calibri" w:hAnsi="Calibri" w:cs="Calibri"/>
          <w:sz w:val="22"/>
          <w:szCs w:val="22"/>
        </w:rPr>
        <w:t xml:space="preserve"> member</w:t>
      </w:r>
      <w:r>
        <w:rPr>
          <w:rFonts w:ascii="Calibri" w:eastAsia="Calibri" w:hAnsi="Calibri" w:cs="Calibri"/>
          <w:sz w:val="22"/>
          <w:szCs w:val="22"/>
        </w:rPr>
        <w:t>s</w:t>
      </w:r>
      <w:r w:rsidR="00FE7B12">
        <w:rPr>
          <w:rFonts w:ascii="Calibri" w:eastAsia="Calibri" w:hAnsi="Calibri" w:cs="Calibri"/>
          <w:sz w:val="22"/>
          <w:szCs w:val="22"/>
        </w:rPr>
        <w:t xml:space="preserve"> </w:t>
      </w:r>
      <w:r w:rsidR="009664E1">
        <w:rPr>
          <w:rFonts w:ascii="Calibri" w:eastAsia="Calibri" w:hAnsi="Calibri" w:cs="Calibri"/>
          <w:sz w:val="22"/>
          <w:szCs w:val="22"/>
        </w:rPr>
        <w:t>of the</w:t>
      </w:r>
      <w:r w:rsidR="00DF0CC2">
        <w:rPr>
          <w:rFonts w:ascii="Calibri" w:eastAsia="Calibri" w:hAnsi="Calibri" w:cs="Calibri"/>
          <w:sz w:val="22"/>
          <w:szCs w:val="22"/>
        </w:rPr>
        <w:t xml:space="preserve"> public </w:t>
      </w:r>
      <w:r>
        <w:rPr>
          <w:rFonts w:ascii="Calibri" w:eastAsia="Calibri" w:hAnsi="Calibri" w:cs="Calibri"/>
          <w:sz w:val="22"/>
          <w:szCs w:val="22"/>
        </w:rPr>
        <w:t>were</w:t>
      </w:r>
      <w:r w:rsidR="005F0979">
        <w:rPr>
          <w:rFonts w:ascii="Calibri" w:eastAsia="Calibri" w:hAnsi="Calibri" w:cs="Calibri"/>
          <w:sz w:val="22"/>
          <w:szCs w:val="22"/>
        </w:rPr>
        <w:t xml:space="preserve"> </w:t>
      </w:r>
      <w:r w:rsidR="00DF0CC2">
        <w:rPr>
          <w:rFonts w:ascii="Calibri" w:eastAsia="Calibri" w:hAnsi="Calibri" w:cs="Calibri"/>
          <w:sz w:val="22"/>
          <w:szCs w:val="22"/>
        </w:rPr>
        <w:t xml:space="preserve">in attendance. </w:t>
      </w:r>
    </w:p>
    <w:p w14:paraId="1ACD200B" w14:textId="77777777" w:rsidR="00B0326D" w:rsidRDefault="00B0326D" w:rsidP="00B0326D">
      <w:pPr>
        <w:pBdr>
          <w:bottom w:val="single" w:sz="6" w:space="1" w:color="auto"/>
        </w:pBdr>
        <w:tabs>
          <w:tab w:val="left" w:pos="3628"/>
        </w:tabs>
        <w:rPr>
          <w:rFonts w:asciiTheme="minorHAnsi" w:hAnsiTheme="minorHAnsi" w:cstheme="minorHAnsi"/>
          <w:sz w:val="22"/>
          <w:szCs w:val="22"/>
        </w:rPr>
      </w:pPr>
    </w:p>
    <w:p w14:paraId="52183290" w14:textId="29A8B5B8" w:rsidR="005F4B68" w:rsidRPr="00DA2BDF" w:rsidRDefault="00026A67" w:rsidP="00DA2BDF">
      <w:pPr>
        <w:jc w:val="center"/>
        <w:rPr>
          <w:rFonts w:asciiTheme="minorHAnsi" w:hAnsiTheme="minorHAnsi" w:cstheme="minorHAnsi"/>
          <w:b/>
          <w:sz w:val="22"/>
          <w:szCs w:val="22"/>
        </w:rPr>
      </w:pPr>
      <w:r>
        <w:rPr>
          <w:rFonts w:asciiTheme="minorHAnsi" w:hAnsiTheme="minorHAnsi" w:cstheme="minorHAnsi"/>
          <w:b/>
          <w:sz w:val="22"/>
          <w:szCs w:val="22"/>
        </w:rPr>
        <w:t>Minutes.</w:t>
      </w:r>
    </w:p>
    <w:p w14:paraId="046F92E0" w14:textId="695D0AD9" w:rsidR="00D37AB8" w:rsidRPr="00F8105B" w:rsidRDefault="00F8105B" w:rsidP="00F8105B">
      <w:pPr>
        <w:contextualSpacing/>
        <w:rPr>
          <w:rFonts w:ascii="Calibri" w:hAnsi="Calibri" w:cs="Arial"/>
          <w:b/>
          <w:bCs/>
          <w:sz w:val="22"/>
          <w:szCs w:val="22"/>
        </w:rPr>
      </w:pPr>
      <w:r>
        <w:rPr>
          <w:rFonts w:ascii="Calibri" w:hAnsi="Calibri" w:cs="Arial"/>
          <w:b/>
          <w:bCs/>
          <w:sz w:val="22"/>
          <w:szCs w:val="22"/>
        </w:rPr>
        <w:t xml:space="preserve">  </w:t>
      </w:r>
      <w:r w:rsidR="00916005" w:rsidRPr="00916005">
        <w:rPr>
          <w:rFonts w:ascii="Calibri" w:hAnsi="Calibri" w:cs="Arial"/>
          <w:b/>
          <w:bCs/>
          <w:sz w:val="22"/>
          <w:szCs w:val="22"/>
        </w:rPr>
        <w:t>50</w:t>
      </w:r>
      <w:r w:rsidR="000A2571">
        <w:rPr>
          <w:rFonts w:asciiTheme="minorHAnsi" w:hAnsiTheme="minorHAnsi" w:cstheme="minorHAnsi"/>
          <w:b/>
          <w:sz w:val="22"/>
          <w:szCs w:val="22"/>
        </w:rPr>
        <w:t>)</w:t>
      </w:r>
      <w:r w:rsidR="003457C8">
        <w:rPr>
          <w:rFonts w:asciiTheme="minorHAnsi" w:hAnsiTheme="minorHAnsi" w:cstheme="minorHAnsi"/>
          <w:b/>
          <w:sz w:val="22"/>
          <w:szCs w:val="22"/>
        </w:rPr>
        <w:t xml:space="preserve"> </w:t>
      </w:r>
      <w:r w:rsidR="00D37AB8" w:rsidRPr="000A2571">
        <w:rPr>
          <w:rFonts w:asciiTheme="minorHAnsi" w:hAnsiTheme="minorHAnsi" w:cstheme="minorHAnsi"/>
          <w:b/>
          <w:sz w:val="22"/>
          <w:szCs w:val="22"/>
        </w:rPr>
        <w:t xml:space="preserve">To appoint a </w:t>
      </w:r>
      <w:proofErr w:type="gramStart"/>
      <w:r w:rsidR="00D5012A" w:rsidRPr="000A2571">
        <w:rPr>
          <w:rFonts w:asciiTheme="minorHAnsi" w:hAnsiTheme="minorHAnsi" w:cstheme="minorHAnsi"/>
          <w:b/>
          <w:sz w:val="22"/>
          <w:szCs w:val="22"/>
        </w:rPr>
        <w:t>Chairperson</w:t>
      </w:r>
      <w:proofErr w:type="gramEnd"/>
      <w:r w:rsidR="00D37AB8" w:rsidRPr="000A2571">
        <w:rPr>
          <w:rFonts w:asciiTheme="minorHAnsi" w:hAnsiTheme="minorHAnsi" w:cstheme="minorHAnsi"/>
          <w:b/>
          <w:sz w:val="22"/>
          <w:szCs w:val="22"/>
        </w:rPr>
        <w:t xml:space="preserve"> for 2026/27.</w:t>
      </w:r>
    </w:p>
    <w:p w14:paraId="60655DA5" w14:textId="77777777" w:rsidR="00916005" w:rsidRDefault="00916005" w:rsidP="000A2571">
      <w:pPr>
        <w:ind w:left="360"/>
        <w:contextualSpacing/>
        <w:rPr>
          <w:rFonts w:asciiTheme="minorHAnsi" w:hAnsiTheme="minorHAnsi" w:cstheme="minorHAnsi"/>
          <w:b/>
          <w:sz w:val="22"/>
          <w:szCs w:val="22"/>
        </w:rPr>
      </w:pPr>
    </w:p>
    <w:p w14:paraId="26973577" w14:textId="23F075EE" w:rsidR="000A2571" w:rsidRPr="00713B2D" w:rsidRDefault="00D5012A" w:rsidP="000A2571">
      <w:pPr>
        <w:ind w:left="360"/>
        <w:contextualSpacing/>
        <w:rPr>
          <w:rFonts w:asciiTheme="minorHAnsi" w:hAnsiTheme="minorHAnsi" w:cstheme="minorHAnsi"/>
          <w:bCs/>
          <w:sz w:val="22"/>
          <w:szCs w:val="22"/>
        </w:rPr>
      </w:pPr>
      <w:r w:rsidRPr="00713B2D">
        <w:rPr>
          <w:rFonts w:asciiTheme="minorHAnsi" w:hAnsiTheme="minorHAnsi" w:cstheme="minorHAnsi"/>
          <w:bCs/>
          <w:sz w:val="22"/>
          <w:szCs w:val="22"/>
        </w:rPr>
        <w:t xml:space="preserve">Cllr </w:t>
      </w:r>
      <w:r w:rsidR="0007291D">
        <w:rPr>
          <w:rFonts w:asciiTheme="minorHAnsi" w:hAnsiTheme="minorHAnsi" w:cstheme="minorHAnsi"/>
          <w:bCs/>
          <w:sz w:val="22"/>
          <w:szCs w:val="22"/>
        </w:rPr>
        <w:t xml:space="preserve">Downing </w:t>
      </w:r>
      <w:r w:rsidRPr="00713B2D">
        <w:rPr>
          <w:rFonts w:asciiTheme="minorHAnsi" w:hAnsiTheme="minorHAnsi" w:cstheme="minorHAnsi"/>
          <w:bCs/>
          <w:sz w:val="22"/>
          <w:szCs w:val="22"/>
        </w:rPr>
        <w:t xml:space="preserve">proposed Cllr Fudge as Chairperson Cllr </w:t>
      </w:r>
      <w:r w:rsidR="0007291D">
        <w:rPr>
          <w:rFonts w:asciiTheme="minorHAnsi" w:hAnsiTheme="minorHAnsi" w:cstheme="minorHAnsi"/>
          <w:bCs/>
          <w:sz w:val="22"/>
          <w:szCs w:val="22"/>
        </w:rPr>
        <w:t xml:space="preserve">Mitchell </w:t>
      </w:r>
      <w:r w:rsidRPr="00713B2D">
        <w:rPr>
          <w:rFonts w:asciiTheme="minorHAnsi" w:hAnsiTheme="minorHAnsi" w:cstheme="minorHAnsi"/>
          <w:bCs/>
          <w:sz w:val="22"/>
          <w:szCs w:val="22"/>
        </w:rPr>
        <w:t xml:space="preserve">seconded and Cllr Fudge was unanimously appointed. </w:t>
      </w:r>
    </w:p>
    <w:p w14:paraId="6E216748" w14:textId="7F7BF488" w:rsidR="00D5012A" w:rsidRPr="00713B2D" w:rsidRDefault="00713B2D" w:rsidP="000A2571">
      <w:pPr>
        <w:ind w:left="360"/>
        <w:contextualSpacing/>
        <w:rPr>
          <w:rFonts w:asciiTheme="minorHAnsi" w:hAnsiTheme="minorHAnsi" w:cstheme="minorHAnsi"/>
          <w:bCs/>
          <w:sz w:val="22"/>
          <w:szCs w:val="22"/>
        </w:rPr>
      </w:pPr>
      <w:r w:rsidRPr="00713B2D">
        <w:rPr>
          <w:rFonts w:asciiTheme="minorHAnsi" w:hAnsiTheme="minorHAnsi" w:cstheme="minorHAnsi"/>
          <w:bCs/>
          <w:sz w:val="22"/>
          <w:szCs w:val="22"/>
        </w:rPr>
        <w:t xml:space="preserve">Cllr Fudge signed the Chairman’s acceptance of office for 2026/27. </w:t>
      </w:r>
    </w:p>
    <w:p w14:paraId="3ED11AAC" w14:textId="4616C807" w:rsidR="00713B2D" w:rsidRPr="000A2571" w:rsidRDefault="00713B2D" w:rsidP="00F8105B">
      <w:pPr>
        <w:contextualSpacing/>
        <w:rPr>
          <w:rFonts w:asciiTheme="minorHAnsi" w:hAnsiTheme="minorHAnsi" w:cstheme="minorHAnsi"/>
          <w:b/>
          <w:sz w:val="22"/>
          <w:szCs w:val="22"/>
        </w:rPr>
      </w:pPr>
    </w:p>
    <w:p w14:paraId="47624124" w14:textId="7ED9173A" w:rsidR="00D37AB8" w:rsidRDefault="00F8105B" w:rsidP="00F8105B">
      <w:pPr>
        <w:contextualSpacing/>
        <w:rPr>
          <w:rFonts w:asciiTheme="minorHAnsi" w:hAnsiTheme="minorHAnsi" w:cstheme="minorHAnsi"/>
          <w:b/>
          <w:sz w:val="22"/>
          <w:szCs w:val="22"/>
        </w:rPr>
      </w:pPr>
      <w:r>
        <w:rPr>
          <w:rFonts w:asciiTheme="minorHAnsi" w:hAnsiTheme="minorHAnsi" w:cstheme="minorHAnsi"/>
          <w:b/>
          <w:sz w:val="22"/>
          <w:szCs w:val="22"/>
        </w:rPr>
        <w:t xml:space="preserve">  51</w:t>
      </w:r>
      <w:r w:rsidR="000A2571">
        <w:rPr>
          <w:rFonts w:asciiTheme="minorHAnsi" w:hAnsiTheme="minorHAnsi" w:cstheme="minorHAnsi"/>
          <w:b/>
          <w:sz w:val="22"/>
          <w:szCs w:val="22"/>
        </w:rPr>
        <w:t>)</w:t>
      </w:r>
      <w:r w:rsidR="003457C8">
        <w:rPr>
          <w:rFonts w:asciiTheme="minorHAnsi" w:hAnsiTheme="minorHAnsi" w:cstheme="minorHAnsi"/>
          <w:b/>
          <w:sz w:val="22"/>
          <w:szCs w:val="22"/>
        </w:rPr>
        <w:t xml:space="preserve"> </w:t>
      </w:r>
      <w:r w:rsidR="00D37AB8" w:rsidRPr="000A2571">
        <w:rPr>
          <w:rFonts w:asciiTheme="minorHAnsi" w:hAnsiTheme="minorHAnsi" w:cstheme="minorHAnsi"/>
          <w:b/>
          <w:sz w:val="22"/>
          <w:szCs w:val="22"/>
        </w:rPr>
        <w:t>To appoint a Vice Chair for 2026/27.</w:t>
      </w:r>
    </w:p>
    <w:p w14:paraId="7464A326" w14:textId="2D7F10CE" w:rsidR="00D5012A" w:rsidRPr="00713B2D" w:rsidRDefault="00D5012A" w:rsidP="00D5012A">
      <w:pPr>
        <w:ind w:left="360"/>
        <w:contextualSpacing/>
        <w:rPr>
          <w:rFonts w:asciiTheme="minorHAnsi" w:hAnsiTheme="minorHAnsi" w:cstheme="minorHAnsi"/>
          <w:bCs/>
          <w:sz w:val="22"/>
          <w:szCs w:val="22"/>
        </w:rPr>
      </w:pPr>
      <w:r w:rsidRPr="00713B2D">
        <w:rPr>
          <w:rFonts w:asciiTheme="minorHAnsi" w:hAnsiTheme="minorHAnsi" w:cstheme="minorHAnsi"/>
          <w:bCs/>
          <w:sz w:val="22"/>
          <w:szCs w:val="22"/>
        </w:rPr>
        <w:t xml:space="preserve">Cllr Fudge proposed Cllr </w:t>
      </w:r>
      <w:r w:rsidR="0007291D">
        <w:rPr>
          <w:rFonts w:asciiTheme="minorHAnsi" w:hAnsiTheme="minorHAnsi" w:cstheme="minorHAnsi"/>
          <w:bCs/>
          <w:sz w:val="22"/>
          <w:szCs w:val="22"/>
        </w:rPr>
        <w:t>Downing</w:t>
      </w:r>
      <w:r w:rsidRPr="00713B2D">
        <w:rPr>
          <w:rFonts w:asciiTheme="minorHAnsi" w:hAnsiTheme="minorHAnsi" w:cstheme="minorHAnsi"/>
          <w:bCs/>
          <w:sz w:val="22"/>
          <w:szCs w:val="22"/>
        </w:rPr>
        <w:t xml:space="preserve"> as Vice Chairperson Cllr </w:t>
      </w:r>
      <w:r w:rsidR="0007291D">
        <w:rPr>
          <w:rFonts w:asciiTheme="minorHAnsi" w:hAnsiTheme="minorHAnsi" w:cstheme="minorHAnsi"/>
          <w:bCs/>
          <w:sz w:val="22"/>
          <w:szCs w:val="22"/>
        </w:rPr>
        <w:t xml:space="preserve">Mitchell </w:t>
      </w:r>
      <w:r w:rsidRPr="00713B2D">
        <w:rPr>
          <w:rFonts w:asciiTheme="minorHAnsi" w:hAnsiTheme="minorHAnsi" w:cstheme="minorHAnsi"/>
          <w:bCs/>
          <w:sz w:val="22"/>
          <w:szCs w:val="22"/>
        </w:rPr>
        <w:t xml:space="preserve">seconded and Cllr </w:t>
      </w:r>
      <w:r w:rsidR="0007291D">
        <w:rPr>
          <w:rFonts w:asciiTheme="minorHAnsi" w:hAnsiTheme="minorHAnsi" w:cstheme="minorHAnsi"/>
          <w:bCs/>
          <w:sz w:val="22"/>
          <w:szCs w:val="22"/>
        </w:rPr>
        <w:t xml:space="preserve">Downing </w:t>
      </w:r>
      <w:r w:rsidRPr="00713B2D">
        <w:rPr>
          <w:rFonts w:asciiTheme="minorHAnsi" w:hAnsiTheme="minorHAnsi" w:cstheme="minorHAnsi"/>
          <w:bCs/>
          <w:sz w:val="22"/>
          <w:szCs w:val="22"/>
        </w:rPr>
        <w:t xml:space="preserve">was unanimously appointed. </w:t>
      </w:r>
    </w:p>
    <w:p w14:paraId="24A6E52B" w14:textId="77777777" w:rsidR="000A2571" w:rsidRPr="000A2571" w:rsidRDefault="000A2571" w:rsidP="000A2571">
      <w:pPr>
        <w:ind w:left="360"/>
        <w:contextualSpacing/>
        <w:rPr>
          <w:rFonts w:asciiTheme="minorHAnsi" w:hAnsiTheme="minorHAnsi" w:cstheme="minorHAnsi"/>
          <w:b/>
          <w:sz w:val="22"/>
          <w:szCs w:val="22"/>
        </w:rPr>
      </w:pPr>
    </w:p>
    <w:p w14:paraId="1F69CA89" w14:textId="1118C8B9" w:rsidR="00D37AB8" w:rsidRPr="000A2571" w:rsidRDefault="00F8105B" w:rsidP="00F8105B">
      <w:pPr>
        <w:contextualSpacing/>
        <w:rPr>
          <w:rFonts w:asciiTheme="minorHAnsi" w:hAnsiTheme="minorHAnsi" w:cstheme="minorHAnsi"/>
          <w:b/>
          <w:sz w:val="22"/>
          <w:szCs w:val="22"/>
        </w:rPr>
      </w:pPr>
      <w:r>
        <w:rPr>
          <w:rFonts w:asciiTheme="minorHAnsi" w:hAnsiTheme="minorHAnsi" w:cstheme="minorHAnsi"/>
          <w:b/>
          <w:sz w:val="22"/>
          <w:szCs w:val="22"/>
        </w:rPr>
        <w:t xml:space="preserve">   52</w:t>
      </w:r>
      <w:r w:rsidR="000A2571">
        <w:rPr>
          <w:rFonts w:asciiTheme="minorHAnsi" w:hAnsiTheme="minorHAnsi" w:cstheme="minorHAnsi"/>
          <w:b/>
          <w:sz w:val="22"/>
          <w:szCs w:val="22"/>
        </w:rPr>
        <w:t>)</w:t>
      </w:r>
      <w:r w:rsidR="003457C8">
        <w:rPr>
          <w:rFonts w:asciiTheme="minorHAnsi" w:hAnsiTheme="minorHAnsi" w:cstheme="minorHAnsi"/>
          <w:b/>
          <w:sz w:val="22"/>
          <w:szCs w:val="22"/>
        </w:rPr>
        <w:t xml:space="preserve"> </w:t>
      </w:r>
      <w:r w:rsidR="00D37AB8" w:rsidRPr="000A2571">
        <w:rPr>
          <w:rFonts w:asciiTheme="minorHAnsi" w:hAnsiTheme="minorHAnsi" w:cstheme="minorHAnsi"/>
          <w:b/>
          <w:sz w:val="22"/>
          <w:szCs w:val="22"/>
        </w:rPr>
        <w:t>Apologies for absence</w:t>
      </w:r>
    </w:p>
    <w:p w14:paraId="388BB60C" w14:textId="77777777" w:rsidR="00D37AB8" w:rsidRPr="009C2EF0" w:rsidRDefault="00D37AB8" w:rsidP="00D37AB8">
      <w:pPr>
        <w:pStyle w:val="ListParagraph"/>
        <w:ind w:left="360"/>
        <w:contextualSpacing/>
        <w:rPr>
          <w:rFonts w:asciiTheme="minorHAnsi" w:hAnsiTheme="minorHAnsi" w:cstheme="minorHAnsi"/>
          <w:sz w:val="22"/>
          <w:szCs w:val="22"/>
        </w:rPr>
      </w:pPr>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RECEIVE</w:t>
      </w:r>
      <w:r w:rsidRPr="009C2EF0">
        <w:rPr>
          <w:rFonts w:asciiTheme="minorHAnsi" w:hAnsiTheme="minorHAnsi" w:cstheme="minorHAnsi"/>
          <w:sz w:val="22"/>
          <w:szCs w:val="22"/>
        </w:rPr>
        <w:t xml:space="preserve"> any apologies.</w:t>
      </w:r>
    </w:p>
    <w:p w14:paraId="62D3C0C0" w14:textId="486CAE8B" w:rsidR="00D37AB8" w:rsidRDefault="00053999" w:rsidP="00D37AB8">
      <w:pPr>
        <w:pStyle w:val="ListParagraph"/>
        <w:ind w:left="360"/>
        <w:contextualSpacing/>
        <w:rPr>
          <w:rFonts w:asciiTheme="minorHAnsi" w:hAnsiTheme="minorHAnsi" w:cstheme="minorHAnsi"/>
          <w:sz w:val="22"/>
          <w:szCs w:val="22"/>
        </w:rPr>
      </w:pPr>
      <w:r>
        <w:rPr>
          <w:rFonts w:asciiTheme="minorHAnsi" w:hAnsiTheme="minorHAnsi" w:cstheme="minorHAnsi"/>
          <w:sz w:val="22"/>
          <w:szCs w:val="22"/>
        </w:rPr>
        <w:t>Cllr Steeds.</w:t>
      </w:r>
    </w:p>
    <w:p w14:paraId="3F798E10" w14:textId="77777777" w:rsidR="00713B2D" w:rsidRPr="009C2EF0" w:rsidRDefault="00713B2D" w:rsidP="00D37AB8">
      <w:pPr>
        <w:pStyle w:val="ListParagraph"/>
        <w:ind w:left="360"/>
        <w:contextualSpacing/>
        <w:rPr>
          <w:rFonts w:asciiTheme="minorHAnsi" w:hAnsiTheme="minorHAnsi" w:cstheme="minorHAnsi"/>
          <w:sz w:val="22"/>
          <w:szCs w:val="22"/>
        </w:rPr>
      </w:pPr>
    </w:p>
    <w:p w14:paraId="70967025" w14:textId="6307CC2C" w:rsidR="00D37AB8" w:rsidRPr="00AB2E6C" w:rsidRDefault="00D37AB8" w:rsidP="00AB2E6C">
      <w:pPr>
        <w:pStyle w:val="ListParagraph"/>
        <w:numPr>
          <w:ilvl w:val="0"/>
          <w:numId w:val="44"/>
        </w:numPr>
        <w:contextualSpacing/>
        <w:rPr>
          <w:rFonts w:asciiTheme="minorHAnsi" w:hAnsiTheme="minorHAnsi" w:cstheme="minorHAnsi"/>
          <w:b/>
          <w:sz w:val="22"/>
          <w:szCs w:val="22"/>
        </w:rPr>
      </w:pPr>
      <w:r w:rsidRPr="00AB2E6C">
        <w:rPr>
          <w:rFonts w:asciiTheme="minorHAnsi" w:hAnsiTheme="minorHAnsi" w:cstheme="minorHAnsi"/>
          <w:b/>
          <w:sz w:val="22"/>
          <w:szCs w:val="22"/>
        </w:rPr>
        <w:t>Declarations of interest/Request for dispensations</w:t>
      </w:r>
    </w:p>
    <w:p w14:paraId="565938F2" w14:textId="77777777" w:rsidR="00D37AB8" w:rsidRPr="009C2EF0" w:rsidRDefault="00D37AB8" w:rsidP="00D37AB8">
      <w:pPr>
        <w:pStyle w:val="ListParagraph"/>
        <w:ind w:left="360"/>
        <w:contextualSpacing/>
        <w:rPr>
          <w:rFonts w:asciiTheme="minorHAnsi" w:hAnsiTheme="minorHAnsi" w:cstheme="minorHAnsi"/>
          <w:sz w:val="22"/>
          <w:szCs w:val="22"/>
        </w:rPr>
      </w:pPr>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RECEIVE</w:t>
      </w:r>
      <w:r w:rsidRPr="009C2EF0">
        <w:rPr>
          <w:rFonts w:asciiTheme="minorHAnsi" w:hAnsiTheme="minorHAnsi" w:cstheme="minorHAnsi"/>
          <w:sz w:val="22"/>
          <w:szCs w:val="22"/>
        </w:rPr>
        <w:t xml:space="preserve"> any declarations of interest. To </w:t>
      </w:r>
      <w:r w:rsidRPr="009C2EF0">
        <w:rPr>
          <w:rFonts w:asciiTheme="minorHAnsi" w:hAnsiTheme="minorHAnsi" w:cstheme="minorHAnsi"/>
          <w:b/>
          <w:sz w:val="22"/>
          <w:szCs w:val="22"/>
        </w:rPr>
        <w:t>RESOLVE</w:t>
      </w:r>
      <w:r w:rsidRPr="009C2EF0">
        <w:rPr>
          <w:rFonts w:asciiTheme="minorHAnsi" w:hAnsiTheme="minorHAnsi" w:cstheme="minorHAnsi"/>
          <w:sz w:val="22"/>
          <w:szCs w:val="22"/>
        </w:rPr>
        <w:t xml:space="preserve"> to grant dispensations where appropriate.</w:t>
      </w:r>
    </w:p>
    <w:p w14:paraId="6E22FDF5" w14:textId="77777777" w:rsidR="0007291D" w:rsidRDefault="000A2571" w:rsidP="000A2571">
      <w:pPr>
        <w:ind w:firstLine="360"/>
        <w:contextualSpacing/>
        <w:rPr>
          <w:rFonts w:asciiTheme="minorHAnsi" w:hAnsiTheme="minorHAnsi" w:cstheme="minorHAnsi"/>
          <w:sz w:val="22"/>
          <w:szCs w:val="22"/>
        </w:rPr>
      </w:pPr>
      <w:r w:rsidRPr="000A2571">
        <w:rPr>
          <w:rFonts w:asciiTheme="minorHAnsi" w:hAnsiTheme="minorHAnsi" w:cstheme="minorHAnsi"/>
          <w:sz w:val="22"/>
          <w:szCs w:val="22"/>
        </w:rPr>
        <w:t xml:space="preserve">The Chair reminded Cllrs to declare when necessary. </w:t>
      </w:r>
    </w:p>
    <w:p w14:paraId="37EA7F58" w14:textId="24E6C48C" w:rsidR="00D37AB8" w:rsidRPr="000A2571" w:rsidRDefault="0007291D" w:rsidP="000A2571">
      <w:pPr>
        <w:ind w:firstLine="360"/>
        <w:contextualSpacing/>
        <w:rPr>
          <w:rFonts w:asciiTheme="minorHAnsi" w:hAnsiTheme="minorHAnsi" w:cstheme="minorHAnsi"/>
          <w:sz w:val="22"/>
          <w:szCs w:val="22"/>
        </w:rPr>
      </w:pPr>
      <w:r>
        <w:rPr>
          <w:rFonts w:asciiTheme="minorHAnsi" w:hAnsiTheme="minorHAnsi" w:cstheme="minorHAnsi"/>
          <w:sz w:val="22"/>
          <w:szCs w:val="22"/>
        </w:rPr>
        <w:t>Cllr Fudge declared an interest re agenda item 42 regarding Tree work.</w:t>
      </w:r>
      <w:r w:rsidR="000A2571" w:rsidRPr="000A2571">
        <w:rPr>
          <w:rFonts w:asciiTheme="minorHAnsi" w:hAnsiTheme="minorHAnsi" w:cstheme="minorHAnsi"/>
          <w:sz w:val="22"/>
          <w:szCs w:val="22"/>
        </w:rPr>
        <w:br/>
      </w:r>
    </w:p>
    <w:p w14:paraId="033E5AB4" w14:textId="7DDD8CBE" w:rsidR="000A2571" w:rsidRPr="007F2A53" w:rsidRDefault="00D37AB8" w:rsidP="007F2A53">
      <w:pPr>
        <w:pStyle w:val="ListParagraph"/>
        <w:numPr>
          <w:ilvl w:val="0"/>
          <w:numId w:val="44"/>
        </w:numPr>
        <w:contextualSpacing/>
        <w:rPr>
          <w:rFonts w:asciiTheme="minorHAnsi" w:hAnsiTheme="minorHAnsi" w:cstheme="minorHAnsi"/>
          <w:color w:val="000000"/>
          <w:sz w:val="22"/>
          <w:szCs w:val="22"/>
          <w:lang w:eastAsia="en-GB"/>
        </w:rPr>
      </w:pPr>
      <w:r w:rsidRPr="007F2A53">
        <w:rPr>
          <w:rFonts w:asciiTheme="minorHAnsi" w:hAnsiTheme="minorHAnsi" w:cstheme="minorHAnsi"/>
          <w:b/>
          <w:bCs/>
          <w:sz w:val="22"/>
          <w:szCs w:val="22"/>
        </w:rPr>
        <w:t xml:space="preserve">To consider Co-option to the Council. </w:t>
      </w:r>
    </w:p>
    <w:p w14:paraId="3A242E3B" w14:textId="46E0504F" w:rsidR="00D37AB8" w:rsidRPr="0007291D" w:rsidRDefault="0007291D" w:rsidP="0007291D">
      <w:pPr>
        <w:ind w:left="360"/>
        <w:contextualSpacing/>
        <w:rPr>
          <w:rFonts w:asciiTheme="minorHAnsi" w:hAnsiTheme="minorHAnsi" w:cstheme="minorHAnsi"/>
          <w:b/>
          <w:bCs/>
          <w:sz w:val="22"/>
          <w:szCs w:val="22"/>
        </w:rPr>
      </w:pPr>
      <w:r>
        <w:rPr>
          <w:rFonts w:asciiTheme="minorHAnsi" w:hAnsiTheme="minorHAnsi" w:cstheme="minorHAnsi"/>
          <w:b/>
          <w:bCs/>
          <w:sz w:val="22"/>
          <w:szCs w:val="22"/>
        </w:rPr>
        <w:t xml:space="preserve">Neither potential </w:t>
      </w:r>
      <w:proofErr w:type="gramStart"/>
      <w:r>
        <w:rPr>
          <w:rFonts w:asciiTheme="minorHAnsi" w:hAnsiTheme="minorHAnsi" w:cstheme="minorHAnsi"/>
          <w:b/>
          <w:bCs/>
          <w:sz w:val="22"/>
          <w:szCs w:val="22"/>
        </w:rPr>
        <w:t>candidates</w:t>
      </w:r>
      <w:proofErr w:type="gramEnd"/>
      <w:r>
        <w:rPr>
          <w:rFonts w:asciiTheme="minorHAnsi" w:hAnsiTheme="minorHAnsi" w:cstheme="minorHAnsi"/>
          <w:b/>
          <w:bCs/>
          <w:sz w:val="22"/>
          <w:szCs w:val="22"/>
        </w:rPr>
        <w:t xml:space="preserve"> attended the meeting. </w:t>
      </w:r>
      <w:r w:rsidR="000E662E">
        <w:rPr>
          <w:rFonts w:asciiTheme="minorHAnsi" w:hAnsiTheme="minorHAnsi" w:cstheme="minorHAnsi"/>
          <w:b/>
          <w:bCs/>
          <w:sz w:val="22"/>
          <w:szCs w:val="22"/>
        </w:rPr>
        <w:t xml:space="preserve"> </w:t>
      </w:r>
      <w:r w:rsidR="00D37AB8" w:rsidRPr="000A2571">
        <w:rPr>
          <w:rFonts w:asciiTheme="minorHAnsi" w:hAnsiTheme="minorHAnsi" w:cstheme="minorHAnsi"/>
          <w:b/>
          <w:bCs/>
          <w:sz w:val="22"/>
          <w:szCs w:val="22"/>
        </w:rPr>
        <w:br/>
      </w:r>
    </w:p>
    <w:p w14:paraId="190E706B" w14:textId="77777777" w:rsidR="00D37AB8" w:rsidRPr="009C2EF0" w:rsidRDefault="00D37AB8" w:rsidP="007F2A53">
      <w:pPr>
        <w:pStyle w:val="ListParagraph"/>
        <w:numPr>
          <w:ilvl w:val="0"/>
          <w:numId w:val="44"/>
        </w:numPr>
        <w:contextualSpacing/>
        <w:rPr>
          <w:rFonts w:asciiTheme="minorHAnsi" w:hAnsiTheme="minorHAnsi" w:cstheme="minorHAnsi"/>
          <w:b/>
          <w:sz w:val="22"/>
          <w:szCs w:val="22"/>
        </w:rPr>
      </w:pPr>
      <w:r w:rsidRPr="009C2EF0">
        <w:rPr>
          <w:rFonts w:asciiTheme="minorHAnsi" w:hAnsiTheme="minorHAnsi" w:cstheme="minorHAnsi"/>
          <w:b/>
          <w:sz w:val="22"/>
          <w:szCs w:val="22"/>
        </w:rPr>
        <w:t>Public Participation</w:t>
      </w:r>
    </w:p>
    <w:p w14:paraId="63AB33EA" w14:textId="0F7ED9BD" w:rsidR="000E662E" w:rsidRDefault="00D37AB8" w:rsidP="000E662E">
      <w:pPr>
        <w:pStyle w:val="ListParagraph"/>
        <w:ind w:left="360"/>
        <w:contextualSpacing/>
        <w:rPr>
          <w:rFonts w:asciiTheme="minorHAnsi" w:hAnsiTheme="minorHAnsi" w:cstheme="minorHAnsi"/>
          <w:sz w:val="22"/>
          <w:szCs w:val="22"/>
        </w:rPr>
      </w:pPr>
      <w:r w:rsidRPr="009C2EF0">
        <w:rPr>
          <w:rFonts w:asciiTheme="minorHAnsi" w:hAnsiTheme="minorHAnsi" w:cstheme="minorHAnsi"/>
          <w:sz w:val="22"/>
          <w:szCs w:val="22"/>
        </w:rPr>
        <w:t>Members of the public are welcome to attend the meeting. Any member of the public, who so wishes, may speak at this point of the meeting on items within the remit of the Council. No previous notice need be given. The maximum time allotted for this item is 15 minutes in total unless directed otherwise by the Chair.</w:t>
      </w:r>
    </w:p>
    <w:p w14:paraId="1B763CB0" w14:textId="5059F74A" w:rsidR="000E662E" w:rsidRPr="000E662E" w:rsidRDefault="00FB7B58" w:rsidP="000E662E">
      <w:pPr>
        <w:pStyle w:val="ListParagraph"/>
        <w:ind w:left="360"/>
        <w:contextualSpacing/>
        <w:rPr>
          <w:rFonts w:asciiTheme="minorHAnsi" w:hAnsiTheme="minorHAnsi" w:cstheme="minorHAnsi"/>
          <w:sz w:val="22"/>
          <w:szCs w:val="22"/>
        </w:rPr>
      </w:pPr>
      <w:r>
        <w:rPr>
          <w:rFonts w:asciiTheme="minorHAnsi" w:hAnsiTheme="minorHAnsi" w:cstheme="minorHAnsi"/>
          <w:sz w:val="22"/>
          <w:szCs w:val="22"/>
        </w:rPr>
        <w:t xml:space="preserve">None. </w:t>
      </w:r>
      <w:r>
        <w:rPr>
          <w:rFonts w:asciiTheme="minorHAnsi" w:hAnsiTheme="minorHAnsi" w:cstheme="minorHAnsi"/>
          <w:sz w:val="22"/>
          <w:szCs w:val="22"/>
        </w:rPr>
        <w:br/>
      </w:r>
    </w:p>
    <w:p w14:paraId="0D3428B5" w14:textId="77777777" w:rsidR="00D37AB8" w:rsidRPr="009C2EF0" w:rsidRDefault="00D37AB8" w:rsidP="007F2A53">
      <w:pPr>
        <w:pStyle w:val="ListParagraph"/>
        <w:numPr>
          <w:ilvl w:val="0"/>
          <w:numId w:val="44"/>
        </w:numPr>
        <w:contextualSpacing/>
        <w:rPr>
          <w:rFonts w:asciiTheme="minorHAnsi" w:hAnsiTheme="minorHAnsi" w:cstheme="minorHAnsi"/>
          <w:b/>
          <w:sz w:val="22"/>
          <w:szCs w:val="22"/>
        </w:rPr>
      </w:pPr>
      <w:r w:rsidRPr="009C2EF0">
        <w:rPr>
          <w:rFonts w:asciiTheme="minorHAnsi" w:hAnsiTheme="minorHAnsi" w:cstheme="minorHAnsi"/>
          <w:b/>
          <w:sz w:val="22"/>
          <w:szCs w:val="22"/>
        </w:rPr>
        <w:t>District and County Councillors’ reports</w:t>
      </w:r>
    </w:p>
    <w:p w14:paraId="250A6BDE" w14:textId="77777777" w:rsidR="00D37AB8" w:rsidRDefault="00D37AB8" w:rsidP="00D37AB8">
      <w:pPr>
        <w:pStyle w:val="ListParagraph"/>
        <w:ind w:left="360"/>
        <w:contextualSpacing/>
        <w:rPr>
          <w:rFonts w:asciiTheme="minorHAnsi" w:hAnsiTheme="minorHAnsi" w:cstheme="minorHAnsi"/>
          <w:sz w:val="22"/>
          <w:szCs w:val="22"/>
        </w:rPr>
      </w:pPr>
      <w:r w:rsidRPr="009C2EF0">
        <w:rPr>
          <w:rFonts w:asciiTheme="minorHAnsi" w:hAnsiTheme="minorHAnsi" w:cstheme="minorHAnsi"/>
          <w:sz w:val="22"/>
          <w:szCs w:val="22"/>
        </w:rPr>
        <w:t>To</w:t>
      </w:r>
      <w:r w:rsidRPr="009C2EF0">
        <w:rPr>
          <w:rFonts w:asciiTheme="minorHAnsi" w:hAnsiTheme="minorHAnsi" w:cstheme="minorHAnsi"/>
          <w:b/>
          <w:sz w:val="22"/>
          <w:szCs w:val="22"/>
        </w:rPr>
        <w:t xml:space="preserve"> NOTE</w:t>
      </w:r>
      <w:r w:rsidRPr="009C2EF0">
        <w:rPr>
          <w:rFonts w:asciiTheme="minorHAnsi" w:hAnsiTheme="minorHAnsi" w:cstheme="minorHAnsi"/>
          <w:sz w:val="22"/>
          <w:szCs w:val="22"/>
        </w:rPr>
        <w:t xml:space="preserve"> as above.</w:t>
      </w:r>
    </w:p>
    <w:p w14:paraId="1F90ECCC" w14:textId="3A185518" w:rsidR="00D72243" w:rsidRDefault="004201C1" w:rsidP="00D37AB8">
      <w:pPr>
        <w:pStyle w:val="ListParagraph"/>
        <w:ind w:left="360"/>
        <w:contextualSpacing/>
        <w:rPr>
          <w:rFonts w:asciiTheme="minorHAnsi" w:hAnsiTheme="minorHAnsi" w:cstheme="minorHAnsi"/>
          <w:sz w:val="22"/>
          <w:szCs w:val="22"/>
        </w:rPr>
      </w:pPr>
      <w:r w:rsidRPr="0007291D">
        <w:rPr>
          <w:rFonts w:asciiTheme="minorHAnsi" w:hAnsiTheme="minorHAnsi" w:cstheme="minorHAnsi"/>
          <w:b/>
          <w:bCs/>
          <w:sz w:val="22"/>
          <w:szCs w:val="22"/>
        </w:rPr>
        <w:lastRenderedPageBreak/>
        <w:t xml:space="preserve">Cllr </w:t>
      </w:r>
      <w:r w:rsidR="00CB4BB9">
        <w:rPr>
          <w:rFonts w:asciiTheme="minorHAnsi" w:hAnsiTheme="minorHAnsi" w:cstheme="minorHAnsi"/>
          <w:b/>
          <w:bCs/>
          <w:sz w:val="22"/>
          <w:szCs w:val="22"/>
        </w:rPr>
        <w:t>Greenfield</w:t>
      </w:r>
      <w:r>
        <w:rPr>
          <w:rFonts w:asciiTheme="minorHAnsi" w:hAnsiTheme="minorHAnsi" w:cstheme="minorHAnsi"/>
          <w:sz w:val="22"/>
          <w:szCs w:val="22"/>
        </w:rPr>
        <w:t xml:space="preserve"> reported </w:t>
      </w:r>
      <w:r w:rsidR="0007291D">
        <w:rPr>
          <w:rFonts w:asciiTheme="minorHAnsi" w:hAnsiTheme="minorHAnsi" w:cstheme="minorHAnsi"/>
          <w:sz w:val="22"/>
          <w:szCs w:val="22"/>
        </w:rPr>
        <w:t xml:space="preserve">that the formation of the Unitary Council remains ongoing despite recent halts elsewhere. All committees are now established. A scrutiny committee has been established to ensure issues like assets are dealt with appropriately. </w:t>
      </w:r>
    </w:p>
    <w:p w14:paraId="4F1917AA" w14:textId="7A1D6BD8" w:rsidR="0007291D" w:rsidRDefault="0007291D" w:rsidP="00D37AB8">
      <w:pPr>
        <w:pStyle w:val="ListParagraph"/>
        <w:ind w:left="360"/>
        <w:contextualSpacing/>
        <w:rPr>
          <w:rFonts w:asciiTheme="minorHAnsi" w:hAnsiTheme="minorHAnsi" w:cstheme="minorHAnsi"/>
          <w:sz w:val="22"/>
          <w:szCs w:val="22"/>
        </w:rPr>
      </w:pPr>
      <w:r>
        <w:rPr>
          <w:rFonts w:asciiTheme="minorHAnsi" w:hAnsiTheme="minorHAnsi" w:cstheme="minorHAnsi"/>
          <w:sz w:val="22"/>
          <w:szCs w:val="22"/>
        </w:rPr>
        <w:t>IT remains an issue but aims to be restored by Christmas.</w:t>
      </w:r>
    </w:p>
    <w:p w14:paraId="25E43344" w14:textId="3DF0D0F6" w:rsidR="0007291D" w:rsidRDefault="0007291D" w:rsidP="00D37AB8">
      <w:pPr>
        <w:pStyle w:val="ListParagraph"/>
        <w:ind w:left="360"/>
        <w:contextualSpacing/>
        <w:rPr>
          <w:rFonts w:asciiTheme="minorHAnsi" w:hAnsiTheme="minorHAnsi" w:cstheme="minorHAnsi"/>
          <w:sz w:val="22"/>
          <w:szCs w:val="22"/>
        </w:rPr>
      </w:pPr>
      <w:r>
        <w:rPr>
          <w:rFonts w:asciiTheme="minorHAnsi" w:hAnsiTheme="minorHAnsi" w:cstheme="minorHAnsi"/>
          <w:sz w:val="22"/>
          <w:szCs w:val="22"/>
        </w:rPr>
        <w:t>The priority is for everything to be ‘safe and legal’ by April 1</w:t>
      </w:r>
      <w:r w:rsidRPr="0007291D">
        <w:rPr>
          <w:rFonts w:asciiTheme="minorHAnsi" w:hAnsiTheme="minorHAnsi" w:cstheme="minorHAnsi"/>
          <w:sz w:val="22"/>
          <w:szCs w:val="22"/>
          <w:vertAlign w:val="superscript"/>
        </w:rPr>
        <w:t>st</w:t>
      </w:r>
      <w:r>
        <w:rPr>
          <w:rFonts w:asciiTheme="minorHAnsi" w:hAnsiTheme="minorHAnsi" w:cstheme="minorHAnsi"/>
          <w:sz w:val="22"/>
          <w:szCs w:val="22"/>
        </w:rPr>
        <w:t>, 2027.</w:t>
      </w:r>
    </w:p>
    <w:p w14:paraId="2D8DF0DE" w14:textId="57A65FDB" w:rsidR="0007291D" w:rsidRDefault="0007291D" w:rsidP="00D37AB8">
      <w:pPr>
        <w:pStyle w:val="ListParagraph"/>
        <w:ind w:left="360"/>
        <w:contextualSpacing/>
        <w:rPr>
          <w:rFonts w:asciiTheme="minorHAnsi" w:hAnsiTheme="minorHAnsi" w:cstheme="minorHAnsi"/>
          <w:sz w:val="22"/>
          <w:szCs w:val="22"/>
        </w:rPr>
      </w:pPr>
      <w:r w:rsidRPr="00CB4BB9">
        <w:rPr>
          <w:rFonts w:asciiTheme="minorHAnsi" w:hAnsiTheme="minorHAnsi" w:cstheme="minorHAnsi"/>
          <w:b/>
          <w:bCs/>
          <w:sz w:val="22"/>
          <w:szCs w:val="22"/>
        </w:rPr>
        <w:t>Cllr</w:t>
      </w:r>
      <w:r w:rsidR="00CB4BB9" w:rsidRPr="00CB4BB9">
        <w:rPr>
          <w:rFonts w:asciiTheme="minorHAnsi" w:hAnsiTheme="minorHAnsi" w:cstheme="minorHAnsi"/>
          <w:b/>
          <w:bCs/>
          <w:sz w:val="22"/>
          <w:szCs w:val="22"/>
        </w:rPr>
        <w:t xml:space="preserve"> Lockwood</w:t>
      </w:r>
      <w:r w:rsidR="00CB4BB9">
        <w:rPr>
          <w:rFonts w:asciiTheme="minorHAnsi" w:hAnsiTheme="minorHAnsi" w:cstheme="minorHAnsi"/>
          <w:b/>
          <w:bCs/>
          <w:sz w:val="22"/>
          <w:szCs w:val="22"/>
        </w:rPr>
        <w:t xml:space="preserve"> </w:t>
      </w:r>
      <w:r w:rsidR="00CB4BB9">
        <w:rPr>
          <w:rFonts w:asciiTheme="minorHAnsi" w:hAnsiTheme="minorHAnsi" w:cstheme="minorHAnsi"/>
          <w:sz w:val="22"/>
          <w:szCs w:val="22"/>
        </w:rPr>
        <w:t>reported that the local plan consultation had now ended. There had been 3,500 responses to the 4 options which would now be sifted.</w:t>
      </w:r>
    </w:p>
    <w:p w14:paraId="428931FB" w14:textId="77777777" w:rsidR="00034BB2" w:rsidRDefault="00CB4BB9" w:rsidP="00D37AB8">
      <w:pPr>
        <w:pStyle w:val="ListParagraph"/>
        <w:ind w:left="360"/>
        <w:contextualSpacing/>
        <w:rPr>
          <w:rFonts w:asciiTheme="minorHAnsi" w:hAnsiTheme="minorHAnsi" w:cstheme="minorHAnsi"/>
          <w:sz w:val="22"/>
          <w:szCs w:val="22"/>
        </w:rPr>
      </w:pPr>
      <w:r>
        <w:rPr>
          <w:rFonts w:asciiTheme="minorHAnsi" w:hAnsiTheme="minorHAnsi" w:cstheme="minorHAnsi"/>
          <w:sz w:val="22"/>
          <w:szCs w:val="22"/>
        </w:rPr>
        <w:t xml:space="preserve">The Regulation 19 exercise is due at the end of October 2026 with the aim of being presented to the full Council in December 2026. </w:t>
      </w:r>
    </w:p>
    <w:p w14:paraId="7B46ED75" w14:textId="224B6C5F" w:rsidR="00CB4BB9" w:rsidRDefault="00CB4BB9" w:rsidP="00D37AB8">
      <w:pPr>
        <w:pStyle w:val="ListParagraph"/>
        <w:ind w:left="360"/>
        <w:contextualSpacing/>
        <w:rPr>
          <w:rFonts w:asciiTheme="minorHAnsi" w:hAnsiTheme="minorHAnsi" w:cstheme="minorHAnsi"/>
          <w:sz w:val="22"/>
          <w:szCs w:val="22"/>
        </w:rPr>
      </w:pPr>
      <w:r>
        <w:rPr>
          <w:rFonts w:asciiTheme="minorHAnsi" w:hAnsiTheme="minorHAnsi" w:cstheme="minorHAnsi"/>
          <w:b/>
          <w:bCs/>
          <w:sz w:val="22"/>
          <w:szCs w:val="22"/>
        </w:rPr>
        <w:t>Note</w:t>
      </w:r>
      <w:r>
        <w:rPr>
          <w:rFonts w:asciiTheme="minorHAnsi" w:hAnsiTheme="minorHAnsi" w:cstheme="minorHAnsi"/>
          <w:sz w:val="22"/>
          <w:szCs w:val="22"/>
        </w:rPr>
        <w:t xml:space="preserve"> The Cllrs wanted the process to be discussed at the October Council meeting and requested that this be added to the agenda.</w:t>
      </w:r>
    </w:p>
    <w:p w14:paraId="1ADF1877" w14:textId="244F503D" w:rsidR="00CB4BB9" w:rsidRPr="00CB4BB9" w:rsidRDefault="00CB4BB9" w:rsidP="00D37AB8">
      <w:pPr>
        <w:pStyle w:val="ListParagraph"/>
        <w:ind w:left="360"/>
        <w:contextualSpacing/>
        <w:rPr>
          <w:rFonts w:asciiTheme="minorHAnsi" w:hAnsiTheme="minorHAnsi" w:cstheme="minorHAnsi"/>
          <w:sz w:val="22"/>
          <w:szCs w:val="22"/>
        </w:rPr>
      </w:pPr>
      <w:r>
        <w:rPr>
          <w:rFonts w:asciiTheme="minorHAnsi" w:hAnsiTheme="minorHAnsi" w:cstheme="minorHAnsi"/>
          <w:sz w:val="22"/>
          <w:szCs w:val="22"/>
        </w:rPr>
        <w:t>BIF</w:t>
      </w:r>
      <w:r w:rsidR="00034BB2">
        <w:rPr>
          <w:rFonts w:asciiTheme="minorHAnsi" w:hAnsiTheme="minorHAnsi" w:cstheme="minorHAnsi"/>
          <w:sz w:val="22"/>
          <w:szCs w:val="22"/>
        </w:rPr>
        <w:t>F</w:t>
      </w:r>
      <w:r>
        <w:rPr>
          <w:rFonts w:asciiTheme="minorHAnsi" w:hAnsiTheme="minorHAnsi" w:cstheme="minorHAnsi"/>
          <w:sz w:val="22"/>
          <w:szCs w:val="22"/>
        </w:rPr>
        <w:t>A were still experiencing issues and customers DD payment schedules are extended as a mitigation measure.</w:t>
      </w:r>
    </w:p>
    <w:p w14:paraId="1BD8DB66" w14:textId="77777777" w:rsidR="00D37AB8" w:rsidRPr="009C2EF0" w:rsidRDefault="00D37AB8" w:rsidP="00D37AB8">
      <w:pPr>
        <w:pStyle w:val="ListParagraph"/>
        <w:ind w:left="360"/>
        <w:contextualSpacing/>
        <w:rPr>
          <w:rFonts w:asciiTheme="minorHAnsi" w:hAnsiTheme="minorHAnsi" w:cstheme="minorHAnsi"/>
          <w:b/>
          <w:sz w:val="22"/>
          <w:szCs w:val="22"/>
        </w:rPr>
      </w:pPr>
    </w:p>
    <w:p w14:paraId="696590EC" w14:textId="65E3FDFB" w:rsidR="00D37AB8" w:rsidRPr="009C2EF0" w:rsidRDefault="00D37AB8" w:rsidP="007F2A53">
      <w:pPr>
        <w:pStyle w:val="ListParagraph"/>
        <w:numPr>
          <w:ilvl w:val="0"/>
          <w:numId w:val="44"/>
        </w:numPr>
        <w:contextualSpacing/>
        <w:rPr>
          <w:rFonts w:asciiTheme="minorHAnsi" w:hAnsiTheme="minorHAnsi" w:cstheme="minorHAnsi"/>
          <w:b/>
          <w:sz w:val="22"/>
          <w:szCs w:val="22"/>
        </w:rPr>
      </w:pPr>
      <w:r w:rsidRPr="009C2EF0">
        <w:rPr>
          <w:rFonts w:asciiTheme="minorHAnsi" w:hAnsiTheme="minorHAnsi" w:cstheme="minorHAnsi"/>
          <w:b/>
          <w:sz w:val="22"/>
          <w:szCs w:val="22"/>
        </w:rPr>
        <w:t xml:space="preserve">Council meeting minutes: </w:t>
      </w:r>
      <w:r>
        <w:rPr>
          <w:rFonts w:asciiTheme="minorHAnsi" w:hAnsiTheme="minorHAnsi" w:cstheme="minorHAnsi"/>
          <w:b/>
          <w:sz w:val="22"/>
          <w:szCs w:val="22"/>
        </w:rPr>
        <w:t>7</w:t>
      </w:r>
      <w:r w:rsidRPr="005A188A">
        <w:rPr>
          <w:rFonts w:asciiTheme="minorHAnsi" w:hAnsiTheme="minorHAnsi" w:cstheme="minorHAnsi"/>
          <w:b/>
          <w:sz w:val="22"/>
          <w:szCs w:val="22"/>
          <w:vertAlign w:val="superscript"/>
        </w:rPr>
        <w:t>th</w:t>
      </w:r>
      <w:r>
        <w:rPr>
          <w:rFonts w:asciiTheme="minorHAnsi" w:hAnsiTheme="minorHAnsi" w:cstheme="minorHAnsi"/>
          <w:b/>
          <w:sz w:val="22"/>
          <w:szCs w:val="22"/>
        </w:rPr>
        <w:t xml:space="preserve"> Jul</w:t>
      </w:r>
      <w:r w:rsidR="00D5012A">
        <w:rPr>
          <w:rFonts w:asciiTheme="minorHAnsi" w:hAnsiTheme="minorHAnsi" w:cstheme="minorHAnsi"/>
          <w:b/>
          <w:sz w:val="22"/>
          <w:szCs w:val="22"/>
        </w:rPr>
        <w:t>y</w:t>
      </w:r>
      <w:r w:rsidRPr="009C2EF0">
        <w:rPr>
          <w:rFonts w:asciiTheme="minorHAnsi" w:hAnsiTheme="minorHAnsi" w:cstheme="minorHAnsi"/>
          <w:b/>
          <w:sz w:val="22"/>
          <w:szCs w:val="22"/>
        </w:rPr>
        <w:t xml:space="preserve"> 2026. </w:t>
      </w:r>
    </w:p>
    <w:p w14:paraId="6E603D08" w14:textId="13E5278A" w:rsidR="00D72243" w:rsidRDefault="00D37AB8" w:rsidP="00D72243">
      <w:pPr>
        <w:pStyle w:val="ListParagraph"/>
        <w:ind w:left="360"/>
        <w:contextualSpacing/>
        <w:rPr>
          <w:rFonts w:asciiTheme="minorHAnsi" w:hAnsiTheme="minorHAnsi" w:cstheme="minorHAnsi"/>
          <w:sz w:val="22"/>
          <w:szCs w:val="22"/>
        </w:rPr>
      </w:pPr>
      <w:bookmarkStart w:id="1" w:name="_Hlk200615145"/>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RESOLVE</w:t>
      </w:r>
      <w:r w:rsidRPr="009C2EF0">
        <w:rPr>
          <w:rFonts w:asciiTheme="minorHAnsi" w:hAnsiTheme="minorHAnsi" w:cstheme="minorHAnsi"/>
          <w:sz w:val="22"/>
          <w:szCs w:val="22"/>
        </w:rPr>
        <w:t xml:space="preserve"> that the minutes of the meeting of the Council as above having been previously circulated, be taken as read and approved.  To </w:t>
      </w:r>
      <w:r w:rsidRPr="009C2EF0">
        <w:rPr>
          <w:rFonts w:asciiTheme="minorHAnsi" w:hAnsiTheme="minorHAnsi" w:cstheme="minorHAnsi"/>
          <w:b/>
          <w:bCs/>
          <w:sz w:val="22"/>
          <w:szCs w:val="22"/>
        </w:rPr>
        <w:t>NOTE</w:t>
      </w:r>
      <w:r w:rsidRPr="009C2EF0">
        <w:rPr>
          <w:rFonts w:asciiTheme="minorHAnsi" w:hAnsiTheme="minorHAnsi" w:cstheme="minorHAnsi"/>
          <w:sz w:val="22"/>
          <w:szCs w:val="22"/>
        </w:rPr>
        <w:t xml:space="preserve"> any matters arising</w:t>
      </w:r>
      <w:bookmarkEnd w:id="1"/>
      <w:r w:rsidR="00D72243">
        <w:rPr>
          <w:rFonts w:asciiTheme="minorHAnsi" w:hAnsiTheme="minorHAnsi" w:cstheme="minorHAnsi"/>
          <w:sz w:val="22"/>
          <w:szCs w:val="22"/>
        </w:rPr>
        <w:t>.</w:t>
      </w:r>
      <w:r w:rsidR="00D72243">
        <w:rPr>
          <w:rFonts w:asciiTheme="minorHAnsi" w:hAnsiTheme="minorHAnsi" w:cstheme="minorHAnsi"/>
          <w:sz w:val="22"/>
          <w:szCs w:val="22"/>
        </w:rPr>
        <w:br/>
      </w:r>
    </w:p>
    <w:p w14:paraId="292579C2" w14:textId="77777777" w:rsidR="00D72243" w:rsidRPr="009C2EF0" w:rsidRDefault="00D72243" w:rsidP="00D72243">
      <w:pPr>
        <w:pStyle w:val="ListParagraph"/>
        <w:ind w:left="360"/>
        <w:contextualSpacing/>
        <w:rPr>
          <w:rFonts w:asciiTheme="minorHAnsi" w:hAnsiTheme="minorHAnsi" w:cstheme="minorHAnsi"/>
          <w:sz w:val="22"/>
          <w:szCs w:val="22"/>
        </w:rPr>
      </w:pPr>
      <w:r>
        <w:rPr>
          <w:rFonts w:asciiTheme="minorHAnsi" w:hAnsiTheme="minorHAnsi" w:cstheme="minorHAnsi"/>
          <w:sz w:val="22"/>
          <w:szCs w:val="22"/>
        </w:rPr>
        <w:t xml:space="preserve">The Council </w:t>
      </w:r>
      <w:r w:rsidRPr="00841911">
        <w:rPr>
          <w:rFonts w:asciiTheme="minorHAnsi" w:hAnsiTheme="minorHAnsi" w:cstheme="minorHAnsi"/>
          <w:b/>
          <w:bCs/>
          <w:sz w:val="22"/>
          <w:szCs w:val="22"/>
        </w:rPr>
        <w:t xml:space="preserve">RESOLVED </w:t>
      </w:r>
      <w:r>
        <w:rPr>
          <w:rFonts w:asciiTheme="minorHAnsi" w:hAnsiTheme="minorHAnsi" w:cstheme="minorHAnsi"/>
          <w:sz w:val="22"/>
          <w:szCs w:val="22"/>
        </w:rPr>
        <w:t xml:space="preserve">to accept the minutes as a true record and the Chair signed them. </w:t>
      </w:r>
    </w:p>
    <w:p w14:paraId="4F38FBAA" w14:textId="77777777" w:rsidR="00D72243" w:rsidRPr="009C2EF0" w:rsidRDefault="00D72243" w:rsidP="00D72243">
      <w:pPr>
        <w:pStyle w:val="ListParagraph"/>
        <w:ind w:left="360"/>
        <w:contextualSpacing/>
        <w:rPr>
          <w:rFonts w:asciiTheme="minorHAnsi" w:hAnsiTheme="minorHAnsi" w:cstheme="minorHAnsi"/>
          <w:sz w:val="22"/>
          <w:szCs w:val="22"/>
        </w:rPr>
      </w:pPr>
    </w:p>
    <w:p w14:paraId="08B9C3EF" w14:textId="77777777" w:rsidR="00D37AB8" w:rsidRPr="009C2EF0" w:rsidRDefault="00D37AB8" w:rsidP="007F2A53">
      <w:pPr>
        <w:pStyle w:val="ListParagraph"/>
        <w:numPr>
          <w:ilvl w:val="0"/>
          <w:numId w:val="44"/>
        </w:numPr>
        <w:contextualSpacing/>
        <w:rPr>
          <w:rFonts w:asciiTheme="minorHAnsi" w:hAnsiTheme="minorHAnsi" w:cstheme="minorHAnsi"/>
          <w:sz w:val="22"/>
          <w:szCs w:val="22"/>
        </w:rPr>
      </w:pPr>
      <w:r w:rsidRPr="009C2EF0">
        <w:rPr>
          <w:rFonts w:asciiTheme="minorHAnsi" w:hAnsiTheme="minorHAnsi" w:cstheme="minorHAnsi"/>
          <w:b/>
          <w:bCs/>
          <w:sz w:val="22"/>
          <w:szCs w:val="22"/>
        </w:rPr>
        <w:t>Planning:</w:t>
      </w:r>
    </w:p>
    <w:p w14:paraId="599E632B" w14:textId="77777777" w:rsidR="00D37AB8" w:rsidRPr="009C2EF0" w:rsidRDefault="00D37AB8" w:rsidP="00D37AB8">
      <w:pPr>
        <w:pStyle w:val="ListParagraph"/>
        <w:ind w:left="360"/>
        <w:contextualSpacing/>
        <w:rPr>
          <w:rFonts w:asciiTheme="minorHAnsi" w:hAnsiTheme="minorHAnsi" w:cstheme="minorHAnsi"/>
          <w:sz w:val="22"/>
          <w:szCs w:val="22"/>
        </w:rPr>
      </w:pPr>
    </w:p>
    <w:p w14:paraId="2C4F3D11" w14:textId="77777777" w:rsidR="00D37AB8" w:rsidRPr="00706F16" w:rsidRDefault="00D37AB8" w:rsidP="00D37AB8">
      <w:pPr>
        <w:pStyle w:val="ListParagraph"/>
        <w:numPr>
          <w:ilvl w:val="0"/>
          <w:numId w:val="8"/>
        </w:numPr>
        <w:contextualSpacing/>
        <w:rPr>
          <w:rFonts w:asciiTheme="minorHAnsi" w:hAnsiTheme="minorHAnsi" w:cstheme="minorHAnsi"/>
          <w:sz w:val="22"/>
          <w:szCs w:val="22"/>
        </w:rPr>
      </w:pPr>
      <w:r w:rsidRPr="009C2EF0">
        <w:rPr>
          <w:rFonts w:asciiTheme="minorHAnsi" w:hAnsiTheme="minorHAnsi" w:cstheme="minorHAnsi"/>
          <w:sz w:val="22"/>
          <w:szCs w:val="22"/>
        </w:rPr>
        <w:t xml:space="preserve">To </w:t>
      </w:r>
      <w:r w:rsidRPr="009C2EF0">
        <w:rPr>
          <w:rFonts w:asciiTheme="minorHAnsi" w:hAnsiTheme="minorHAnsi" w:cstheme="minorHAnsi"/>
          <w:b/>
          <w:bCs/>
          <w:sz w:val="22"/>
          <w:szCs w:val="22"/>
        </w:rPr>
        <w:t xml:space="preserve">CONSIDER </w:t>
      </w:r>
      <w:r w:rsidRPr="009C2EF0">
        <w:rPr>
          <w:rFonts w:asciiTheme="minorHAnsi" w:hAnsiTheme="minorHAnsi" w:cstheme="minorHAnsi"/>
          <w:sz w:val="22"/>
          <w:szCs w:val="22"/>
        </w:rPr>
        <w:t>live planning applications and appeals</w:t>
      </w:r>
      <w:r>
        <w:rPr>
          <w:rFonts w:asciiTheme="minorHAnsi" w:hAnsiTheme="minorHAnsi" w:cstheme="minorHAnsi"/>
          <w:sz w:val="22"/>
          <w:szCs w:val="22"/>
        </w:rPr>
        <w:t xml:space="preserve"> and ratify Parish Council decisions in the absence of a </w:t>
      </w:r>
      <w:r w:rsidRPr="00706F16">
        <w:rPr>
          <w:rFonts w:asciiTheme="minorHAnsi" w:hAnsiTheme="minorHAnsi" w:cstheme="minorHAnsi"/>
          <w:sz w:val="22"/>
          <w:szCs w:val="22"/>
        </w:rPr>
        <w:t xml:space="preserve">formal meeting in August. </w:t>
      </w:r>
    </w:p>
    <w:p w14:paraId="76E683D9" w14:textId="77777777" w:rsidR="00D37AB8" w:rsidRPr="00706F16" w:rsidRDefault="00D37AB8" w:rsidP="00D37AB8">
      <w:pPr>
        <w:contextualSpacing/>
        <w:rPr>
          <w:rFonts w:asciiTheme="minorHAns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512"/>
        <w:gridCol w:w="6804"/>
      </w:tblGrid>
      <w:tr w:rsidR="00D37AB8" w:rsidRPr="00706F16" w14:paraId="6D4D5856" w14:textId="77777777" w:rsidTr="00B126A5">
        <w:tc>
          <w:tcPr>
            <w:tcW w:w="1512" w:type="dxa"/>
            <w:tcMar>
              <w:top w:w="0" w:type="dxa"/>
              <w:left w:w="108" w:type="dxa"/>
              <w:bottom w:w="0" w:type="dxa"/>
              <w:right w:w="108" w:type="dxa"/>
            </w:tcMar>
            <w:hideMark/>
          </w:tcPr>
          <w:p w14:paraId="045D1166" w14:textId="77777777" w:rsidR="00D37AB8" w:rsidRPr="00706F16" w:rsidRDefault="00D37AB8" w:rsidP="00B126A5">
            <w:pPr>
              <w:rPr>
                <w:rFonts w:asciiTheme="minorHAnsi" w:hAnsiTheme="minorHAnsi" w:cstheme="minorHAnsi"/>
                <w:color w:val="000000"/>
                <w:sz w:val="22"/>
                <w:szCs w:val="22"/>
                <w:lang w:eastAsia="en-GB"/>
              </w:rPr>
            </w:pPr>
            <w:r w:rsidRPr="00706F16">
              <w:rPr>
                <w:rFonts w:asciiTheme="minorHAnsi" w:hAnsiTheme="minorHAnsi" w:cstheme="minorHAnsi"/>
                <w:b/>
                <w:bCs/>
                <w:color w:val="000000"/>
                <w:sz w:val="22"/>
                <w:szCs w:val="22"/>
              </w:rPr>
              <w:t>Application:</w:t>
            </w:r>
          </w:p>
        </w:tc>
        <w:tc>
          <w:tcPr>
            <w:tcW w:w="6804" w:type="dxa"/>
            <w:tcMar>
              <w:top w:w="0" w:type="dxa"/>
              <w:left w:w="108" w:type="dxa"/>
              <w:bottom w:w="0" w:type="dxa"/>
              <w:right w:w="108" w:type="dxa"/>
            </w:tcMar>
            <w:hideMark/>
          </w:tcPr>
          <w:p w14:paraId="01712962"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2026/689/NH</w:t>
            </w:r>
          </w:p>
        </w:tc>
      </w:tr>
      <w:tr w:rsidR="00D37AB8" w:rsidRPr="00706F16" w14:paraId="7EE8CBF1" w14:textId="77777777" w:rsidTr="00B126A5">
        <w:tc>
          <w:tcPr>
            <w:tcW w:w="1512" w:type="dxa"/>
            <w:tcMar>
              <w:top w:w="0" w:type="dxa"/>
              <w:left w:w="108" w:type="dxa"/>
              <w:bottom w:w="0" w:type="dxa"/>
              <w:right w:w="108" w:type="dxa"/>
            </w:tcMar>
            <w:hideMark/>
          </w:tcPr>
          <w:p w14:paraId="4B42BCE0"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b/>
                <w:bCs/>
                <w:color w:val="000000"/>
                <w:sz w:val="22"/>
                <w:szCs w:val="22"/>
              </w:rPr>
              <w:t>Proposal:</w:t>
            </w:r>
          </w:p>
        </w:tc>
        <w:tc>
          <w:tcPr>
            <w:tcW w:w="6804" w:type="dxa"/>
            <w:tcMar>
              <w:top w:w="0" w:type="dxa"/>
              <w:left w:w="108" w:type="dxa"/>
              <w:bottom w:w="0" w:type="dxa"/>
              <w:right w:w="108" w:type="dxa"/>
            </w:tcMar>
            <w:hideMark/>
          </w:tcPr>
          <w:p w14:paraId="5A54B677"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Erection of a single storey extension which would extend beyond the rear wall of the original house by 8 metres, for which the maximum height would be 3.51 metres, and for which the height of the eaves would be 2.43 metres. (Larger Home Extension) (General Permitted Development) (England) Order 2015 (as amended) - Schedule 2, Part 1, Class A)</w:t>
            </w:r>
          </w:p>
        </w:tc>
      </w:tr>
      <w:tr w:rsidR="00D37AB8" w:rsidRPr="00706F16" w14:paraId="5D4F79C8" w14:textId="77777777" w:rsidTr="00B126A5">
        <w:tc>
          <w:tcPr>
            <w:tcW w:w="1512" w:type="dxa"/>
            <w:tcMar>
              <w:top w:w="0" w:type="dxa"/>
              <w:left w:w="108" w:type="dxa"/>
              <w:bottom w:w="0" w:type="dxa"/>
              <w:right w:w="108" w:type="dxa"/>
            </w:tcMar>
            <w:hideMark/>
          </w:tcPr>
          <w:p w14:paraId="43E4DF27"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b/>
                <w:bCs/>
                <w:color w:val="000000"/>
                <w:sz w:val="22"/>
                <w:szCs w:val="22"/>
              </w:rPr>
              <w:t>Location:</w:t>
            </w:r>
          </w:p>
        </w:tc>
        <w:tc>
          <w:tcPr>
            <w:tcW w:w="6804" w:type="dxa"/>
            <w:tcMar>
              <w:top w:w="0" w:type="dxa"/>
              <w:left w:w="108" w:type="dxa"/>
              <w:bottom w:w="0" w:type="dxa"/>
              <w:right w:w="108" w:type="dxa"/>
            </w:tcMar>
            <w:hideMark/>
          </w:tcPr>
          <w:p w14:paraId="3E51A5B9" w14:textId="77777777" w:rsidR="00D37AB8" w:rsidRPr="00706F16" w:rsidRDefault="00D37AB8" w:rsidP="00B126A5">
            <w:pPr>
              <w:rPr>
                <w:rFonts w:asciiTheme="minorHAnsi" w:hAnsiTheme="minorHAnsi" w:cstheme="minorHAnsi"/>
                <w:color w:val="000000"/>
                <w:sz w:val="22"/>
                <w:szCs w:val="22"/>
              </w:rPr>
            </w:pPr>
            <w:proofErr w:type="spellStart"/>
            <w:r w:rsidRPr="00706F16">
              <w:rPr>
                <w:rFonts w:asciiTheme="minorHAnsi" w:hAnsiTheme="minorHAnsi" w:cstheme="minorHAnsi"/>
                <w:color w:val="000000"/>
                <w:sz w:val="22"/>
                <w:szCs w:val="22"/>
                <w:shd w:val="clear" w:color="auto" w:fill="FFFFFF"/>
              </w:rPr>
              <w:t>Felwood</w:t>
            </w:r>
            <w:proofErr w:type="spellEnd"/>
            <w:r w:rsidRPr="00706F16">
              <w:rPr>
                <w:rFonts w:asciiTheme="minorHAnsi" w:hAnsiTheme="minorHAnsi" w:cstheme="minorHAnsi"/>
                <w:color w:val="000000"/>
                <w:sz w:val="22"/>
                <w:szCs w:val="22"/>
                <w:shd w:val="clear" w:color="auto" w:fill="FFFFFF"/>
              </w:rPr>
              <w:t xml:space="preserve">, </w:t>
            </w:r>
            <w:proofErr w:type="spellStart"/>
            <w:r w:rsidRPr="00706F16">
              <w:rPr>
                <w:rFonts w:asciiTheme="minorHAnsi" w:hAnsiTheme="minorHAnsi" w:cstheme="minorHAnsi"/>
                <w:color w:val="000000"/>
                <w:sz w:val="22"/>
                <w:szCs w:val="22"/>
                <w:shd w:val="clear" w:color="auto" w:fill="FFFFFF"/>
              </w:rPr>
              <w:t>Felcourt</w:t>
            </w:r>
            <w:proofErr w:type="spellEnd"/>
            <w:r w:rsidRPr="00706F16">
              <w:rPr>
                <w:rFonts w:asciiTheme="minorHAnsi" w:hAnsiTheme="minorHAnsi" w:cstheme="minorHAnsi"/>
                <w:color w:val="000000"/>
                <w:sz w:val="22"/>
                <w:szCs w:val="22"/>
                <w:shd w:val="clear" w:color="auto" w:fill="FFFFFF"/>
              </w:rPr>
              <w:t xml:space="preserve"> Road, </w:t>
            </w:r>
            <w:proofErr w:type="spellStart"/>
            <w:r w:rsidRPr="00706F16">
              <w:rPr>
                <w:rFonts w:asciiTheme="minorHAnsi" w:hAnsiTheme="minorHAnsi" w:cstheme="minorHAnsi"/>
                <w:color w:val="000000"/>
                <w:sz w:val="22"/>
                <w:szCs w:val="22"/>
                <w:shd w:val="clear" w:color="auto" w:fill="FFFFFF"/>
              </w:rPr>
              <w:t>Felcourt</w:t>
            </w:r>
            <w:proofErr w:type="spellEnd"/>
            <w:r w:rsidRPr="00706F16">
              <w:rPr>
                <w:rFonts w:asciiTheme="minorHAnsi" w:hAnsiTheme="minorHAnsi" w:cstheme="minorHAnsi"/>
                <w:color w:val="000000"/>
                <w:sz w:val="22"/>
                <w:szCs w:val="22"/>
                <w:shd w:val="clear" w:color="auto" w:fill="FFFFFF"/>
              </w:rPr>
              <w:t>, East Grinstead, Surrey, RH19 2LF</w:t>
            </w:r>
          </w:p>
        </w:tc>
      </w:tr>
    </w:tbl>
    <w:p w14:paraId="49247803" w14:textId="77777777" w:rsidR="007B05DC" w:rsidRPr="00A17FFA" w:rsidRDefault="007B05DC" w:rsidP="007B05DC">
      <w:pPr>
        <w:contextualSpacing/>
        <w:rPr>
          <w:rFonts w:asciiTheme="minorHAnsi" w:hAnsiTheme="minorHAnsi" w:cstheme="minorHAnsi"/>
          <w:b/>
          <w:bCs/>
          <w:sz w:val="22"/>
          <w:szCs w:val="22"/>
        </w:rPr>
      </w:pPr>
      <w:r w:rsidRPr="00A17FFA">
        <w:rPr>
          <w:rFonts w:asciiTheme="minorHAnsi" w:hAnsiTheme="minorHAnsi" w:cstheme="minorHAnsi"/>
          <w:sz w:val="22"/>
          <w:szCs w:val="22"/>
        </w:rPr>
        <w:br/>
      </w:r>
      <w:r w:rsidRPr="00A17FFA">
        <w:rPr>
          <w:rFonts w:asciiTheme="minorHAnsi" w:hAnsiTheme="minorHAnsi" w:cstheme="minorHAnsi"/>
          <w:color w:val="222222"/>
          <w:sz w:val="22"/>
          <w:szCs w:val="22"/>
          <w:shd w:val="clear" w:color="auto" w:fill="FFFFFF"/>
        </w:rPr>
        <w:t xml:space="preserve">The Committee </w:t>
      </w:r>
      <w:r w:rsidRPr="00A17FFA">
        <w:rPr>
          <w:rFonts w:asciiTheme="minorHAnsi" w:hAnsiTheme="minorHAnsi" w:cstheme="minorHAnsi"/>
          <w:b/>
          <w:bCs/>
          <w:color w:val="222222"/>
          <w:sz w:val="22"/>
          <w:szCs w:val="22"/>
          <w:shd w:val="clear" w:color="auto" w:fill="FFFFFF"/>
        </w:rPr>
        <w:t>RESOLVED</w:t>
      </w:r>
      <w:r w:rsidRPr="00A17FFA">
        <w:rPr>
          <w:rFonts w:asciiTheme="minorHAnsi" w:hAnsiTheme="minorHAnsi" w:cstheme="minorHAnsi"/>
          <w:color w:val="222222"/>
          <w:sz w:val="22"/>
          <w:szCs w:val="22"/>
          <w:shd w:val="clear" w:color="auto" w:fill="FFFFFF"/>
        </w:rPr>
        <w:t xml:space="preserve"> to support the application as they did with application 219. </w:t>
      </w:r>
    </w:p>
    <w:p w14:paraId="7686EF18" w14:textId="77777777" w:rsidR="008277DA" w:rsidRPr="00706F16" w:rsidRDefault="008277DA" w:rsidP="00D37AB8">
      <w:pPr>
        <w:contextualSpacing/>
        <w:rPr>
          <w:rFonts w:asciiTheme="minorHAns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512"/>
        <w:gridCol w:w="6804"/>
      </w:tblGrid>
      <w:tr w:rsidR="00D37AB8" w:rsidRPr="00706F16" w14:paraId="67CCAEF1" w14:textId="77777777" w:rsidTr="00B126A5">
        <w:tc>
          <w:tcPr>
            <w:tcW w:w="1512" w:type="dxa"/>
            <w:tcMar>
              <w:top w:w="0" w:type="dxa"/>
              <w:left w:w="108" w:type="dxa"/>
              <w:bottom w:w="0" w:type="dxa"/>
              <w:right w:w="108" w:type="dxa"/>
            </w:tcMar>
            <w:hideMark/>
          </w:tcPr>
          <w:p w14:paraId="0B056B47" w14:textId="77777777" w:rsidR="00D37AB8" w:rsidRPr="00706F16" w:rsidRDefault="00D37AB8" w:rsidP="00B126A5">
            <w:pPr>
              <w:rPr>
                <w:rFonts w:asciiTheme="minorHAnsi" w:hAnsiTheme="minorHAnsi" w:cstheme="minorHAnsi"/>
                <w:color w:val="000000"/>
                <w:sz w:val="22"/>
                <w:szCs w:val="22"/>
                <w:lang w:eastAsia="en-GB"/>
              </w:rPr>
            </w:pPr>
            <w:r w:rsidRPr="00706F16">
              <w:rPr>
                <w:rFonts w:asciiTheme="minorHAnsi" w:hAnsiTheme="minorHAnsi" w:cstheme="minorHAnsi"/>
                <w:b/>
                <w:bCs/>
                <w:color w:val="000000"/>
                <w:sz w:val="22"/>
                <w:szCs w:val="22"/>
              </w:rPr>
              <w:t>Application:</w:t>
            </w:r>
          </w:p>
        </w:tc>
        <w:tc>
          <w:tcPr>
            <w:tcW w:w="6804" w:type="dxa"/>
            <w:tcMar>
              <w:top w:w="0" w:type="dxa"/>
              <w:left w:w="108" w:type="dxa"/>
              <w:bottom w:w="0" w:type="dxa"/>
              <w:right w:w="108" w:type="dxa"/>
            </w:tcMar>
            <w:hideMark/>
          </w:tcPr>
          <w:p w14:paraId="69F1440E"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2026/739</w:t>
            </w:r>
          </w:p>
        </w:tc>
      </w:tr>
      <w:tr w:rsidR="00D37AB8" w:rsidRPr="00706F16" w14:paraId="51D22BED" w14:textId="77777777" w:rsidTr="00B126A5">
        <w:tc>
          <w:tcPr>
            <w:tcW w:w="1512" w:type="dxa"/>
            <w:tcMar>
              <w:top w:w="0" w:type="dxa"/>
              <w:left w:w="108" w:type="dxa"/>
              <w:bottom w:w="0" w:type="dxa"/>
              <w:right w:w="108" w:type="dxa"/>
            </w:tcMar>
            <w:hideMark/>
          </w:tcPr>
          <w:p w14:paraId="326035EF"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b/>
                <w:bCs/>
                <w:color w:val="000000"/>
                <w:sz w:val="22"/>
                <w:szCs w:val="22"/>
              </w:rPr>
              <w:t>Proposal:</w:t>
            </w:r>
          </w:p>
        </w:tc>
        <w:tc>
          <w:tcPr>
            <w:tcW w:w="6804" w:type="dxa"/>
            <w:tcMar>
              <w:top w:w="0" w:type="dxa"/>
              <w:left w:w="108" w:type="dxa"/>
              <w:bottom w:w="0" w:type="dxa"/>
              <w:right w:w="108" w:type="dxa"/>
            </w:tcMar>
            <w:hideMark/>
          </w:tcPr>
          <w:p w14:paraId="3001D842"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Variation of Condition 2 (Approved drawings) of planning permission ref: 2025/823 dated 15/01/2026 (Development comprising the erection of 2 no. detached houses, with associated car and cycle parking, refuse stores and new landscaping) to allow single storey side extension to each dwelling and relocation of cycle and refuse store.</w:t>
            </w:r>
          </w:p>
        </w:tc>
      </w:tr>
      <w:tr w:rsidR="00D37AB8" w:rsidRPr="00706F16" w14:paraId="1D3D35EB" w14:textId="77777777" w:rsidTr="00B126A5">
        <w:tc>
          <w:tcPr>
            <w:tcW w:w="1512" w:type="dxa"/>
            <w:tcMar>
              <w:top w:w="0" w:type="dxa"/>
              <w:left w:w="108" w:type="dxa"/>
              <w:bottom w:w="0" w:type="dxa"/>
              <w:right w:w="108" w:type="dxa"/>
            </w:tcMar>
            <w:hideMark/>
          </w:tcPr>
          <w:p w14:paraId="06EBF5AC"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b/>
                <w:bCs/>
                <w:color w:val="000000"/>
                <w:sz w:val="22"/>
                <w:szCs w:val="22"/>
              </w:rPr>
              <w:t>Location:</w:t>
            </w:r>
          </w:p>
        </w:tc>
        <w:tc>
          <w:tcPr>
            <w:tcW w:w="6804" w:type="dxa"/>
            <w:tcMar>
              <w:top w:w="0" w:type="dxa"/>
              <w:left w:w="108" w:type="dxa"/>
              <w:bottom w:w="0" w:type="dxa"/>
              <w:right w:w="108" w:type="dxa"/>
            </w:tcMar>
            <w:hideMark/>
          </w:tcPr>
          <w:p w14:paraId="37B47605" w14:textId="77777777" w:rsidR="00D37AB8" w:rsidRDefault="00D37AB8" w:rsidP="00B126A5">
            <w:pPr>
              <w:rPr>
                <w:rFonts w:asciiTheme="minorHAnsi" w:hAnsiTheme="minorHAnsi" w:cstheme="minorHAnsi"/>
                <w:color w:val="000000"/>
                <w:sz w:val="22"/>
                <w:szCs w:val="22"/>
                <w:shd w:val="clear" w:color="auto" w:fill="FFFFFF"/>
              </w:rPr>
            </w:pPr>
            <w:r w:rsidRPr="00706F16">
              <w:rPr>
                <w:rFonts w:asciiTheme="minorHAnsi" w:hAnsiTheme="minorHAnsi" w:cstheme="minorHAnsi"/>
                <w:color w:val="000000"/>
                <w:sz w:val="22"/>
                <w:szCs w:val="22"/>
                <w:shd w:val="clear" w:color="auto" w:fill="FFFFFF"/>
              </w:rPr>
              <w:t>Land Rear Of, Fair Orchard, Camden Road, Lingfield, Surrey, RH7 6AF</w:t>
            </w:r>
          </w:p>
          <w:p w14:paraId="7298CFC3" w14:textId="77777777" w:rsidR="00034BB2" w:rsidRDefault="00034BB2" w:rsidP="00B126A5">
            <w:pPr>
              <w:rPr>
                <w:rFonts w:asciiTheme="minorHAnsi" w:hAnsiTheme="minorHAnsi" w:cstheme="minorHAnsi"/>
                <w:color w:val="000000"/>
                <w:sz w:val="22"/>
                <w:szCs w:val="22"/>
                <w:shd w:val="clear" w:color="auto" w:fill="FFFFFF"/>
              </w:rPr>
            </w:pPr>
          </w:p>
          <w:p w14:paraId="253C8168" w14:textId="77777777" w:rsidR="008277DA" w:rsidRPr="00706F16" w:rsidRDefault="008277DA" w:rsidP="00B126A5">
            <w:pPr>
              <w:rPr>
                <w:rFonts w:asciiTheme="minorHAnsi" w:hAnsiTheme="minorHAnsi" w:cstheme="minorHAnsi"/>
                <w:color w:val="000000"/>
                <w:sz w:val="22"/>
                <w:szCs w:val="22"/>
              </w:rPr>
            </w:pPr>
          </w:p>
        </w:tc>
      </w:tr>
    </w:tbl>
    <w:p w14:paraId="76018098" w14:textId="71F5C8BF" w:rsidR="008277DA" w:rsidRPr="008277DA" w:rsidRDefault="008277DA" w:rsidP="008277DA">
      <w:pPr>
        <w:contextualSpacing/>
        <w:rPr>
          <w:rFonts w:asciiTheme="minorHAnsi" w:hAnsiTheme="minorHAnsi" w:cstheme="minorHAnsi"/>
          <w:b/>
          <w:bCs/>
          <w:sz w:val="22"/>
          <w:szCs w:val="22"/>
        </w:rPr>
      </w:pPr>
      <w:r w:rsidRPr="008277DA">
        <w:rPr>
          <w:rFonts w:asciiTheme="minorHAnsi" w:hAnsiTheme="minorHAnsi" w:cstheme="minorHAnsi"/>
          <w:b/>
          <w:bCs/>
          <w:sz w:val="22"/>
          <w:szCs w:val="22"/>
        </w:rPr>
        <w:t xml:space="preserve">The Council </w:t>
      </w:r>
      <w:r w:rsidR="00CB4BB9">
        <w:rPr>
          <w:rFonts w:asciiTheme="minorHAnsi" w:hAnsiTheme="minorHAnsi" w:cstheme="minorHAnsi"/>
          <w:b/>
          <w:bCs/>
          <w:sz w:val="22"/>
          <w:szCs w:val="22"/>
        </w:rPr>
        <w:t>made no comment on this application.</w:t>
      </w:r>
    </w:p>
    <w:p w14:paraId="504A489E" w14:textId="77777777" w:rsidR="00D37AB8" w:rsidRPr="00706F16" w:rsidRDefault="00D37AB8" w:rsidP="00D37AB8">
      <w:pPr>
        <w:contextualSpacing/>
        <w:rPr>
          <w:rFonts w:asciiTheme="minorHAns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512"/>
        <w:gridCol w:w="6804"/>
      </w:tblGrid>
      <w:tr w:rsidR="00D37AB8" w:rsidRPr="00706F16" w14:paraId="1C34ECB4" w14:textId="77777777" w:rsidTr="00B126A5">
        <w:tc>
          <w:tcPr>
            <w:tcW w:w="1512" w:type="dxa"/>
            <w:tcMar>
              <w:top w:w="0" w:type="dxa"/>
              <w:left w:w="108" w:type="dxa"/>
              <w:bottom w:w="0" w:type="dxa"/>
              <w:right w:w="108" w:type="dxa"/>
            </w:tcMar>
            <w:hideMark/>
          </w:tcPr>
          <w:p w14:paraId="4CD0C3D8" w14:textId="77777777" w:rsidR="00D37AB8" w:rsidRPr="00706F16" w:rsidRDefault="00D37AB8" w:rsidP="00B126A5">
            <w:pPr>
              <w:rPr>
                <w:rFonts w:asciiTheme="minorHAnsi" w:hAnsiTheme="minorHAnsi" w:cstheme="minorHAnsi"/>
                <w:color w:val="000000"/>
                <w:sz w:val="22"/>
                <w:szCs w:val="22"/>
                <w:lang w:eastAsia="en-GB"/>
              </w:rPr>
            </w:pPr>
            <w:r w:rsidRPr="00706F16">
              <w:rPr>
                <w:rFonts w:asciiTheme="minorHAnsi" w:hAnsiTheme="minorHAnsi" w:cstheme="minorHAnsi"/>
                <w:b/>
                <w:bCs/>
                <w:color w:val="000000"/>
                <w:sz w:val="22"/>
                <w:szCs w:val="22"/>
              </w:rPr>
              <w:t>Application:</w:t>
            </w:r>
          </w:p>
        </w:tc>
        <w:tc>
          <w:tcPr>
            <w:tcW w:w="6804" w:type="dxa"/>
            <w:tcMar>
              <w:top w:w="0" w:type="dxa"/>
              <w:left w:w="108" w:type="dxa"/>
              <w:bottom w:w="0" w:type="dxa"/>
              <w:right w:w="108" w:type="dxa"/>
            </w:tcMar>
            <w:hideMark/>
          </w:tcPr>
          <w:p w14:paraId="7FF60544"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2026/783</w:t>
            </w:r>
          </w:p>
        </w:tc>
      </w:tr>
      <w:tr w:rsidR="00D37AB8" w:rsidRPr="00706F16" w14:paraId="198EDBC0" w14:textId="77777777" w:rsidTr="00B126A5">
        <w:tc>
          <w:tcPr>
            <w:tcW w:w="1512" w:type="dxa"/>
            <w:tcMar>
              <w:top w:w="0" w:type="dxa"/>
              <w:left w:w="108" w:type="dxa"/>
              <w:bottom w:w="0" w:type="dxa"/>
              <w:right w:w="108" w:type="dxa"/>
            </w:tcMar>
            <w:hideMark/>
          </w:tcPr>
          <w:p w14:paraId="3569778E"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b/>
                <w:bCs/>
                <w:color w:val="000000"/>
                <w:sz w:val="22"/>
                <w:szCs w:val="22"/>
              </w:rPr>
              <w:t>Proposal:</w:t>
            </w:r>
          </w:p>
        </w:tc>
        <w:tc>
          <w:tcPr>
            <w:tcW w:w="6804" w:type="dxa"/>
            <w:tcMar>
              <w:top w:w="0" w:type="dxa"/>
              <w:left w:w="108" w:type="dxa"/>
              <w:bottom w:w="0" w:type="dxa"/>
              <w:right w:w="108" w:type="dxa"/>
            </w:tcMar>
            <w:hideMark/>
          </w:tcPr>
          <w:p w14:paraId="2A1C44F9"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Variation of Condition 2 (Approved drawings) and Condition 3 (Materials) of planning permission ref: 2024/1231 dated 04/08/2025 (Demolition of the existing house and construction of a four-bedroom detached dwelling) to allow removal of rear balcony element, amendments to the roof shape/form to accommodate solar panels, and changes to front door and roof tile materials.</w:t>
            </w:r>
          </w:p>
        </w:tc>
      </w:tr>
      <w:tr w:rsidR="00D37AB8" w:rsidRPr="00706F16" w14:paraId="4C244C31" w14:textId="77777777" w:rsidTr="00B126A5">
        <w:tc>
          <w:tcPr>
            <w:tcW w:w="1512" w:type="dxa"/>
            <w:tcMar>
              <w:top w:w="0" w:type="dxa"/>
              <w:left w:w="108" w:type="dxa"/>
              <w:bottom w:w="0" w:type="dxa"/>
              <w:right w:w="108" w:type="dxa"/>
            </w:tcMar>
            <w:hideMark/>
          </w:tcPr>
          <w:p w14:paraId="18911FAE"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b/>
                <w:bCs/>
                <w:color w:val="000000"/>
                <w:sz w:val="22"/>
                <w:szCs w:val="22"/>
              </w:rPr>
              <w:lastRenderedPageBreak/>
              <w:t>Location:</w:t>
            </w:r>
          </w:p>
        </w:tc>
        <w:tc>
          <w:tcPr>
            <w:tcW w:w="6804" w:type="dxa"/>
            <w:tcMar>
              <w:top w:w="0" w:type="dxa"/>
              <w:left w:w="108" w:type="dxa"/>
              <w:bottom w:w="0" w:type="dxa"/>
              <w:right w:w="108" w:type="dxa"/>
            </w:tcMar>
            <w:hideMark/>
          </w:tcPr>
          <w:p w14:paraId="12792244"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 xml:space="preserve">Rosehill, Chestnut Walk, </w:t>
            </w:r>
            <w:proofErr w:type="spellStart"/>
            <w:r w:rsidRPr="00706F16">
              <w:rPr>
                <w:rFonts w:asciiTheme="minorHAnsi" w:hAnsiTheme="minorHAnsi" w:cstheme="minorHAnsi"/>
                <w:color w:val="000000"/>
                <w:sz w:val="22"/>
                <w:szCs w:val="22"/>
                <w:shd w:val="clear" w:color="auto" w:fill="FFFFFF"/>
              </w:rPr>
              <w:t>Felcourt</w:t>
            </w:r>
            <w:proofErr w:type="spellEnd"/>
            <w:r w:rsidRPr="00706F16">
              <w:rPr>
                <w:rFonts w:asciiTheme="minorHAnsi" w:hAnsiTheme="minorHAnsi" w:cstheme="minorHAnsi"/>
                <w:color w:val="000000"/>
                <w:sz w:val="22"/>
                <w:szCs w:val="22"/>
                <w:shd w:val="clear" w:color="auto" w:fill="FFFFFF"/>
              </w:rPr>
              <w:t>, East Grinstead, Surrey, RH19 2LB</w:t>
            </w:r>
          </w:p>
        </w:tc>
      </w:tr>
    </w:tbl>
    <w:p w14:paraId="2DA408E2" w14:textId="77777777" w:rsidR="00A17FFA" w:rsidRPr="00A17FFA" w:rsidRDefault="00A17FFA" w:rsidP="00A17FFA">
      <w:pPr>
        <w:contextualSpacing/>
        <w:rPr>
          <w:rFonts w:asciiTheme="minorHAnsi" w:hAnsiTheme="minorHAnsi" w:cstheme="minorHAnsi"/>
          <w:b/>
          <w:bCs/>
          <w:sz w:val="22"/>
          <w:szCs w:val="22"/>
        </w:rPr>
      </w:pPr>
      <w:r w:rsidRPr="00A17FFA">
        <w:rPr>
          <w:rFonts w:asciiTheme="minorHAnsi" w:hAnsiTheme="minorHAnsi" w:cstheme="minorHAnsi"/>
          <w:sz w:val="22"/>
          <w:szCs w:val="22"/>
        </w:rPr>
        <w:br/>
      </w:r>
      <w:r w:rsidRPr="00A17FFA">
        <w:rPr>
          <w:rFonts w:asciiTheme="minorHAnsi" w:hAnsiTheme="minorHAnsi" w:cstheme="minorHAnsi"/>
          <w:color w:val="222222"/>
          <w:sz w:val="22"/>
          <w:szCs w:val="22"/>
          <w:shd w:val="clear" w:color="auto" w:fill="FFFFFF"/>
        </w:rPr>
        <w:t xml:space="preserve">The Committee </w:t>
      </w:r>
      <w:r w:rsidRPr="00A17FFA">
        <w:rPr>
          <w:rFonts w:asciiTheme="minorHAnsi" w:hAnsiTheme="minorHAnsi" w:cstheme="minorHAnsi"/>
          <w:b/>
          <w:bCs/>
          <w:color w:val="222222"/>
          <w:sz w:val="22"/>
          <w:szCs w:val="22"/>
          <w:shd w:val="clear" w:color="auto" w:fill="FFFFFF"/>
        </w:rPr>
        <w:t>RESOLVED</w:t>
      </w:r>
      <w:r w:rsidRPr="00A17FFA">
        <w:rPr>
          <w:rFonts w:asciiTheme="minorHAnsi" w:hAnsiTheme="minorHAnsi" w:cstheme="minorHAnsi"/>
          <w:color w:val="222222"/>
          <w:sz w:val="22"/>
          <w:szCs w:val="22"/>
          <w:shd w:val="clear" w:color="auto" w:fill="FFFFFF"/>
        </w:rPr>
        <w:t xml:space="preserve"> to support the application as they did with application 219. </w:t>
      </w:r>
    </w:p>
    <w:p w14:paraId="69BB6546" w14:textId="77777777" w:rsidR="008277DA" w:rsidRPr="00706F16" w:rsidRDefault="008277DA" w:rsidP="00D37AB8">
      <w:pPr>
        <w:contextualSpacing/>
        <w:rPr>
          <w:rFonts w:asciiTheme="minorHAns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512"/>
        <w:gridCol w:w="6804"/>
      </w:tblGrid>
      <w:tr w:rsidR="00D37AB8" w:rsidRPr="00706F16" w14:paraId="632CE641" w14:textId="77777777" w:rsidTr="00B126A5">
        <w:tc>
          <w:tcPr>
            <w:tcW w:w="1512" w:type="dxa"/>
            <w:tcMar>
              <w:top w:w="0" w:type="dxa"/>
              <w:left w:w="108" w:type="dxa"/>
              <w:bottom w:w="0" w:type="dxa"/>
              <w:right w:w="108" w:type="dxa"/>
            </w:tcMar>
            <w:hideMark/>
          </w:tcPr>
          <w:p w14:paraId="37F2AE8C" w14:textId="77777777" w:rsidR="00D37AB8" w:rsidRPr="00706F16" w:rsidRDefault="00D37AB8" w:rsidP="00B126A5">
            <w:pPr>
              <w:rPr>
                <w:rFonts w:asciiTheme="minorHAnsi" w:hAnsiTheme="minorHAnsi" w:cstheme="minorHAnsi"/>
                <w:color w:val="000000"/>
                <w:sz w:val="22"/>
                <w:szCs w:val="22"/>
                <w:lang w:eastAsia="en-GB"/>
              </w:rPr>
            </w:pPr>
            <w:r w:rsidRPr="00706F16">
              <w:rPr>
                <w:rFonts w:asciiTheme="minorHAnsi" w:hAnsiTheme="minorHAnsi" w:cstheme="minorHAnsi"/>
                <w:b/>
                <w:bCs/>
                <w:color w:val="000000"/>
                <w:sz w:val="22"/>
                <w:szCs w:val="22"/>
              </w:rPr>
              <w:t>Application:</w:t>
            </w:r>
          </w:p>
        </w:tc>
        <w:tc>
          <w:tcPr>
            <w:tcW w:w="6804" w:type="dxa"/>
            <w:tcMar>
              <w:top w:w="0" w:type="dxa"/>
              <w:left w:w="108" w:type="dxa"/>
              <w:bottom w:w="0" w:type="dxa"/>
              <w:right w:w="108" w:type="dxa"/>
            </w:tcMar>
            <w:hideMark/>
          </w:tcPr>
          <w:p w14:paraId="741EF86A"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2026/707</w:t>
            </w:r>
          </w:p>
        </w:tc>
      </w:tr>
      <w:tr w:rsidR="00D37AB8" w:rsidRPr="00706F16" w14:paraId="6E199D94" w14:textId="77777777" w:rsidTr="00B126A5">
        <w:tc>
          <w:tcPr>
            <w:tcW w:w="1512" w:type="dxa"/>
            <w:tcMar>
              <w:top w:w="0" w:type="dxa"/>
              <w:left w:w="108" w:type="dxa"/>
              <w:bottom w:w="0" w:type="dxa"/>
              <w:right w:w="108" w:type="dxa"/>
            </w:tcMar>
            <w:hideMark/>
          </w:tcPr>
          <w:p w14:paraId="4C8A2D3F"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b/>
                <w:bCs/>
                <w:color w:val="000000"/>
                <w:sz w:val="22"/>
                <w:szCs w:val="22"/>
              </w:rPr>
              <w:t>Proposal:</w:t>
            </w:r>
          </w:p>
        </w:tc>
        <w:tc>
          <w:tcPr>
            <w:tcW w:w="6804" w:type="dxa"/>
            <w:tcMar>
              <w:top w:w="0" w:type="dxa"/>
              <w:left w:w="108" w:type="dxa"/>
              <w:bottom w:w="0" w:type="dxa"/>
              <w:right w:w="108" w:type="dxa"/>
            </w:tcMar>
            <w:hideMark/>
          </w:tcPr>
          <w:p w14:paraId="6BF6975C"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Erection of a front extension to an existing bungalow, erection of a porch and raised access platform/decking area to provide access to a relocated side entrance.</w:t>
            </w:r>
          </w:p>
        </w:tc>
      </w:tr>
      <w:tr w:rsidR="00D37AB8" w:rsidRPr="00706F16" w14:paraId="6D6E496D" w14:textId="77777777" w:rsidTr="00B126A5">
        <w:tc>
          <w:tcPr>
            <w:tcW w:w="1512" w:type="dxa"/>
            <w:tcMar>
              <w:top w:w="0" w:type="dxa"/>
              <w:left w:w="108" w:type="dxa"/>
              <w:bottom w:w="0" w:type="dxa"/>
              <w:right w:w="108" w:type="dxa"/>
            </w:tcMar>
            <w:hideMark/>
          </w:tcPr>
          <w:p w14:paraId="67BF2C07"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b/>
                <w:bCs/>
                <w:color w:val="000000"/>
                <w:sz w:val="22"/>
                <w:szCs w:val="22"/>
              </w:rPr>
              <w:t>Location:</w:t>
            </w:r>
          </w:p>
        </w:tc>
        <w:tc>
          <w:tcPr>
            <w:tcW w:w="6804" w:type="dxa"/>
            <w:tcMar>
              <w:top w:w="0" w:type="dxa"/>
              <w:left w:w="108" w:type="dxa"/>
              <w:bottom w:w="0" w:type="dxa"/>
              <w:right w:w="108" w:type="dxa"/>
            </w:tcMar>
            <w:hideMark/>
          </w:tcPr>
          <w:p w14:paraId="2C08ECB9"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The Bungalow, Weir Courtney, Blackberry Lane, Lingfield, Surrey, RH7 6NG</w:t>
            </w:r>
          </w:p>
        </w:tc>
      </w:tr>
    </w:tbl>
    <w:p w14:paraId="299F00DC" w14:textId="3803EF4E" w:rsidR="00420CA8" w:rsidRPr="00A17FFA" w:rsidRDefault="00420CA8" w:rsidP="00EF3FAD">
      <w:pPr>
        <w:contextualSpacing/>
        <w:rPr>
          <w:rFonts w:asciiTheme="minorHAnsi" w:hAnsiTheme="minorHAnsi" w:cstheme="minorHAnsi"/>
          <w:b/>
          <w:bCs/>
          <w:sz w:val="22"/>
          <w:szCs w:val="22"/>
        </w:rPr>
      </w:pPr>
      <w:r w:rsidRPr="00A17FFA">
        <w:rPr>
          <w:rFonts w:asciiTheme="minorHAnsi" w:hAnsiTheme="minorHAnsi" w:cstheme="minorHAnsi"/>
          <w:sz w:val="22"/>
          <w:szCs w:val="22"/>
        </w:rPr>
        <w:br/>
      </w:r>
      <w:r w:rsidRPr="00A17FFA">
        <w:rPr>
          <w:rFonts w:asciiTheme="minorHAnsi" w:hAnsiTheme="minorHAnsi" w:cstheme="minorHAnsi"/>
          <w:color w:val="222222"/>
          <w:sz w:val="22"/>
          <w:szCs w:val="22"/>
          <w:shd w:val="clear" w:color="auto" w:fill="FFFFFF"/>
        </w:rPr>
        <w:t xml:space="preserve">The Committee </w:t>
      </w:r>
      <w:r w:rsidRPr="00A17FFA">
        <w:rPr>
          <w:rFonts w:asciiTheme="minorHAnsi" w:hAnsiTheme="minorHAnsi" w:cstheme="minorHAnsi"/>
          <w:b/>
          <w:bCs/>
          <w:color w:val="222222"/>
          <w:sz w:val="22"/>
          <w:szCs w:val="22"/>
          <w:shd w:val="clear" w:color="auto" w:fill="FFFFFF"/>
        </w:rPr>
        <w:t>RESOLVED</w:t>
      </w:r>
      <w:r w:rsidRPr="00A17FFA">
        <w:rPr>
          <w:rFonts w:asciiTheme="minorHAnsi" w:hAnsiTheme="minorHAnsi" w:cstheme="minorHAnsi"/>
          <w:color w:val="222222"/>
          <w:sz w:val="22"/>
          <w:szCs w:val="22"/>
          <w:shd w:val="clear" w:color="auto" w:fill="FFFFFF"/>
        </w:rPr>
        <w:t xml:space="preserve"> to support the application as they did with application </w:t>
      </w:r>
      <w:r w:rsidR="00A17FFA" w:rsidRPr="00A17FFA">
        <w:rPr>
          <w:rFonts w:asciiTheme="minorHAnsi" w:hAnsiTheme="minorHAnsi" w:cstheme="minorHAnsi"/>
          <w:color w:val="222222"/>
          <w:sz w:val="22"/>
          <w:szCs w:val="22"/>
          <w:shd w:val="clear" w:color="auto" w:fill="FFFFFF"/>
        </w:rPr>
        <w:t xml:space="preserve">219. </w:t>
      </w:r>
    </w:p>
    <w:p w14:paraId="19704534" w14:textId="77777777" w:rsidR="00EF3FAD" w:rsidRDefault="00EF3FAD" w:rsidP="00D37AB8">
      <w:pPr>
        <w:contextualSpacing/>
        <w:rPr>
          <w:rFonts w:asciiTheme="minorHAns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512"/>
        <w:gridCol w:w="6804"/>
      </w:tblGrid>
      <w:tr w:rsidR="00EF3FAD" w14:paraId="5C1B27CA" w14:textId="77777777">
        <w:tc>
          <w:tcPr>
            <w:tcW w:w="1512" w:type="dxa"/>
            <w:tcMar>
              <w:top w:w="0" w:type="dxa"/>
              <w:left w:w="108" w:type="dxa"/>
              <w:bottom w:w="0" w:type="dxa"/>
              <w:right w:w="108" w:type="dxa"/>
            </w:tcMar>
            <w:hideMark/>
          </w:tcPr>
          <w:p w14:paraId="4B7FF958" w14:textId="77777777" w:rsidR="00EF3FAD" w:rsidRPr="00EF3FAD" w:rsidRDefault="00EF3FAD">
            <w:pPr>
              <w:rPr>
                <w:rFonts w:ascii="Calibri" w:hAnsi="Calibri" w:cs="Calibri"/>
                <w:color w:val="000000"/>
                <w:sz w:val="22"/>
                <w:szCs w:val="22"/>
                <w:lang w:eastAsia="en-GB"/>
              </w:rPr>
            </w:pPr>
            <w:r w:rsidRPr="00EF3FAD">
              <w:rPr>
                <w:rFonts w:ascii="Calibri" w:hAnsi="Calibri" w:cs="Calibri"/>
                <w:b/>
                <w:bCs/>
                <w:color w:val="000000"/>
                <w:sz w:val="22"/>
                <w:szCs w:val="22"/>
              </w:rPr>
              <w:t>Application:</w:t>
            </w:r>
          </w:p>
        </w:tc>
        <w:tc>
          <w:tcPr>
            <w:tcW w:w="6804" w:type="dxa"/>
            <w:tcMar>
              <w:top w:w="0" w:type="dxa"/>
              <w:left w:w="108" w:type="dxa"/>
              <w:bottom w:w="0" w:type="dxa"/>
              <w:right w:w="108" w:type="dxa"/>
            </w:tcMar>
            <w:hideMark/>
          </w:tcPr>
          <w:p w14:paraId="078D8B06" w14:textId="77777777" w:rsidR="00EF3FAD" w:rsidRPr="00EF3FAD" w:rsidRDefault="00EF3FAD">
            <w:pPr>
              <w:rPr>
                <w:rFonts w:ascii="Calibri" w:hAnsi="Calibri" w:cs="Calibri"/>
                <w:color w:val="000000"/>
                <w:sz w:val="22"/>
                <w:szCs w:val="22"/>
              </w:rPr>
            </w:pPr>
            <w:r w:rsidRPr="00EF3FAD">
              <w:rPr>
                <w:rFonts w:ascii="Calibri" w:hAnsi="Calibri" w:cs="Calibri"/>
                <w:color w:val="000000"/>
                <w:sz w:val="22"/>
                <w:szCs w:val="22"/>
                <w:shd w:val="clear" w:color="auto" w:fill="FFFFFF"/>
              </w:rPr>
              <w:t>2026/819</w:t>
            </w:r>
          </w:p>
        </w:tc>
      </w:tr>
      <w:tr w:rsidR="00EF3FAD" w14:paraId="1AA73FD8" w14:textId="77777777">
        <w:tc>
          <w:tcPr>
            <w:tcW w:w="1512" w:type="dxa"/>
            <w:tcMar>
              <w:top w:w="0" w:type="dxa"/>
              <w:left w:w="108" w:type="dxa"/>
              <w:bottom w:w="0" w:type="dxa"/>
              <w:right w:w="108" w:type="dxa"/>
            </w:tcMar>
            <w:hideMark/>
          </w:tcPr>
          <w:p w14:paraId="18D25C95" w14:textId="77777777" w:rsidR="00EF3FAD" w:rsidRPr="00EF3FAD" w:rsidRDefault="00EF3FAD">
            <w:pPr>
              <w:rPr>
                <w:rFonts w:ascii="Calibri" w:hAnsi="Calibri" w:cs="Calibri"/>
                <w:color w:val="000000"/>
                <w:sz w:val="22"/>
                <w:szCs w:val="22"/>
              </w:rPr>
            </w:pPr>
            <w:r w:rsidRPr="00EF3FAD">
              <w:rPr>
                <w:rFonts w:ascii="Calibri" w:hAnsi="Calibri" w:cs="Calibri"/>
                <w:b/>
                <w:bCs/>
                <w:color w:val="000000"/>
                <w:sz w:val="22"/>
                <w:szCs w:val="22"/>
              </w:rPr>
              <w:t>Proposal:</w:t>
            </w:r>
          </w:p>
        </w:tc>
        <w:tc>
          <w:tcPr>
            <w:tcW w:w="6804" w:type="dxa"/>
            <w:tcMar>
              <w:top w:w="0" w:type="dxa"/>
              <w:left w:w="108" w:type="dxa"/>
              <w:bottom w:w="0" w:type="dxa"/>
              <w:right w:w="108" w:type="dxa"/>
            </w:tcMar>
            <w:hideMark/>
          </w:tcPr>
          <w:p w14:paraId="59367EB1" w14:textId="77777777" w:rsidR="00EF3FAD" w:rsidRPr="00EF3FAD" w:rsidRDefault="00EF3FAD">
            <w:pPr>
              <w:rPr>
                <w:rFonts w:ascii="Calibri" w:hAnsi="Calibri" w:cs="Calibri"/>
                <w:color w:val="000000"/>
                <w:sz w:val="22"/>
                <w:szCs w:val="22"/>
              </w:rPr>
            </w:pPr>
            <w:r w:rsidRPr="00EF3FAD">
              <w:rPr>
                <w:rFonts w:ascii="Calibri" w:hAnsi="Calibri" w:cs="Calibri"/>
                <w:color w:val="000000"/>
                <w:sz w:val="22"/>
                <w:szCs w:val="22"/>
                <w:shd w:val="clear" w:color="auto" w:fill="FFFFFF"/>
              </w:rPr>
              <w:t>Retrospective permission for the demolition of the existing garage, and planning permission requested for the erection of a single-storey ancillary outbuilding to provide a garden room, home office and storage incidental to the enjoyment of the main dwelling.</w:t>
            </w:r>
          </w:p>
        </w:tc>
      </w:tr>
      <w:tr w:rsidR="00EF3FAD" w14:paraId="7C288FD9" w14:textId="77777777">
        <w:tc>
          <w:tcPr>
            <w:tcW w:w="1512" w:type="dxa"/>
            <w:tcMar>
              <w:top w:w="0" w:type="dxa"/>
              <w:left w:w="108" w:type="dxa"/>
              <w:bottom w:w="0" w:type="dxa"/>
              <w:right w:w="108" w:type="dxa"/>
            </w:tcMar>
            <w:hideMark/>
          </w:tcPr>
          <w:p w14:paraId="1D48F865" w14:textId="77777777" w:rsidR="00EF3FAD" w:rsidRPr="00EF3FAD" w:rsidRDefault="00EF3FAD">
            <w:pPr>
              <w:rPr>
                <w:rFonts w:ascii="Calibri" w:hAnsi="Calibri" w:cs="Calibri"/>
                <w:color w:val="000000"/>
                <w:sz w:val="22"/>
                <w:szCs w:val="22"/>
              </w:rPr>
            </w:pPr>
            <w:r w:rsidRPr="00EF3FAD">
              <w:rPr>
                <w:rFonts w:ascii="Calibri" w:hAnsi="Calibri" w:cs="Calibri"/>
                <w:b/>
                <w:bCs/>
                <w:color w:val="000000"/>
                <w:sz w:val="22"/>
                <w:szCs w:val="22"/>
              </w:rPr>
              <w:t>Location:</w:t>
            </w:r>
          </w:p>
        </w:tc>
        <w:tc>
          <w:tcPr>
            <w:tcW w:w="6804" w:type="dxa"/>
            <w:tcMar>
              <w:top w:w="0" w:type="dxa"/>
              <w:left w:w="108" w:type="dxa"/>
              <w:bottom w:w="0" w:type="dxa"/>
              <w:right w:w="108" w:type="dxa"/>
            </w:tcMar>
            <w:hideMark/>
          </w:tcPr>
          <w:p w14:paraId="136DF3A4" w14:textId="77777777" w:rsidR="00EF3FAD" w:rsidRPr="00EF3FAD" w:rsidRDefault="00EF3FAD">
            <w:pPr>
              <w:rPr>
                <w:rFonts w:ascii="Calibri" w:hAnsi="Calibri" w:cs="Calibri"/>
                <w:color w:val="000000"/>
                <w:sz w:val="22"/>
                <w:szCs w:val="22"/>
              </w:rPr>
            </w:pPr>
            <w:r w:rsidRPr="00EF3FAD">
              <w:rPr>
                <w:rFonts w:ascii="Calibri" w:hAnsi="Calibri" w:cs="Calibri"/>
                <w:color w:val="000000"/>
                <w:sz w:val="22"/>
                <w:szCs w:val="22"/>
                <w:shd w:val="clear" w:color="auto" w:fill="FFFFFF"/>
              </w:rPr>
              <w:t>The Bungalow, Weir Courtney, Blackberry Lane, Lingfield, Surrey, RH7 6NG</w:t>
            </w:r>
          </w:p>
        </w:tc>
      </w:tr>
    </w:tbl>
    <w:p w14:paraId="5C5257CB" w14:textId="77777777" w:rsidR="008277DA" w:rsidRDefault="008277DA" w:rsidP="00D37AB8">
      <w:pPr>
        <w:contextualSpacing/>
        <w:rPr>
          <w:rFonts w:asciiTheme="minorHAnsi" w:hAnsiTheme="minorHAnsi" w:cstheme="minorHAnsi"/>
          <w:b/>
          <w:bCs/>
          <w:sz w:val="22"/>
          <w:szCs w:val="22"/>
        </w:rPr>
      </w:pPr>
    </w:p>
    <w:p w14:paraId="67F7CD7C" w14:textId="46460D9B" w:rsidR="00A17FFA" w:rsidRDefault="00A17FFA" w:rsidP="00D37AB8">
      <w:pPr>
        <w:contextualSpacing/>
        <w:rPr>
          <w:rFonts w:asciiTheme="minorHAnsi" w:hAnsiTheme="minorHAnsi" w:cstheme="minorHAnsi"/>
          <w:b/>
          <w:bCs/>
          <w:sz w:val="22"/>
          <w:szCs w:val="22"/>
        </w:rPr>
      </w:pPr>
      <w:r>
        <w:rPr>
          <w:rFonts w:asciiTheme="minorHAnsi" w:hAnsiTheme="minorHAnsi" w:cstheme="minorHAnsi"/>
          <w:b/>
          <w:bCs/>
          <w:sz w:val="22"/>
          <w:szCs w:val="22"/>
        </w:rPr>
        <w:t xml:space="preserve">This item was deferred. </w:t>
      </w:r>
    </w:p>
    <w:p w14:paraId="6A8B134B" w14:textId="77777777" w:rsidR="00A17FFA" w:rsidRPr="00706F16" w:rsidRDefault="00A17FFA" w:rsidP="00D37AB8">
      <w:pPr>
        <w:contextualSpacing/>
        <w:rPr>
          <w:rFonts w:asciiTheme="minorHAns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512"/>
        <w:gridCol w:w="6804"/>
      </w:tblGrid>
      <w:tr w:rsidR="00D37AB8" w:rsidRPr="00706F16" w14:paraId="5DD7FCB6" w14:textId="77777777" w:rsidTr="00B126A5">
        <w:tc>
          <w:tcPr>
            <w:tcW w:w="1512" w:type="dxa"/>
            <w:tcMar>
              <w:top w:w="0" w:type="dxa"/>
              <w:left w:w="108" w:type="dxa"/>
              <w:bottom w:w="0" w:type="dxa"/>
              <w:right w:w="108" w:type="dxa"/>
            </w:tcMar>
            <w:hideMark/>
          </w:tcPr>
          <w:p w14:paraId="191F7393" w14:textId="77777777" w:rsidR="00D37AB8" w:rsidRPr="00706F16" w:rsidRDefault="00D37AB8" w:rsidP="00B126A5">
            <w:pPr>
              <w:rPr>
                <w:rFonts w:asciiTheme="minorHAnsi" w:hAnsiTheme="minorHAnsi" w:cstheme="minorHAnsi"/>
                <w:color w:val="000000"/>
                <w:sz w:val="22"/>
                <w:szCs w:val="22"/>
                <w:lang w:eastAsia="en-GB"/>
              </w:rPr>
            </w:pPr>
            <w:r w:rsidRPr="00706F16">
              <w:rPr>
                <w:rFonts w:asciiTheme="minorHAnsi" w:hAnsiTheme="minorHAnsi" w:cstheme="minorHAnsi"/>
                <w:b/>
                <w:bCs/>
                <w:color w:val="000000"/>
                <w:sz w:val="22"/>
                <w:szCs w:val="22"/>
              </w:rPr>
              <w:t>Application:</w:t>
            </w:r>
          </w:p>
        </w:tc>
        <w:tc>
          <w:tcPr>
            <w:tcW w:w="6804" w:type="dxa"/>
            <w:tcMar>
              <w:top w:w="0" w:type="dxa"/>
              <w:left w:w="108" w:type="dxa"/>
              <w:bottom w:w="0" w:type="dxa"/>
              <w:right w:w="108" w:type="dxa"/>
            </w:tcMar>
            <w:hideMark/>
          </w:tcPr>
          <w:p w14:paraId="66A1877F"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2026/805</w:t>
            </w:r>
          </w:p>
        </w:tc>
      </w:tr>
      <w:tr w:rsidR="00D37AB8" w:rsidRPr="00706F16" w14:paraId="1B2FF711" w14:textId="77777777" w:rsidTr="00B126A5">
        <w:tc>
          <w:tcPr>
            <w:tcW w:w="1512" w:type="dxa"/>
            <w:tcMar>
              <w:top w:w="0" w:type="dxa"/>
              <w:left w:w="108" w:type="dxa"/>
              <w:bottom w:w="0" w:type="dxa"/>
              <w:right w:w="108" w:type="dxa"/>
            </w:tcMar>
            <w:hideMark/>
          </w:tcPr>
          <w:p w14:paraId="4206A955"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b/>
                <w:bCs/>
                <w:color w:val="000000"/>
                <w:sz w:val="22"/>
                <w:szCs w:val="22"/>
              </w:rPr>
              <w:t>Proposal:</w:t>
            </w:r>
          </w:p>
        </w:tc>
        <w:tc>
          <w:tcPr>
            <w:tcW w:w="6804" w:type="dxa"/>
            <w:tcMar>
              <w:top w:w="0" w:type="dxa"/>
              <w:left w:w="108" w:type="dxa"/>
              <w:bottom w:w="0" w:type="dxa"/>
              <w:right w:w="108" w:type="dxa"/>
            </w:tcMar>
            <w:hideMark/>
          </w:tcPr>
          <w:p w14:paraId="149B0C35"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Demolition of rear, single storey portion of existing house. Demolition of existing front porch. Erection of new single storey, flat roof rear extension with associated hard landscaping. Erection of enlarged first floor bedroom with new roof gable.</w:t>
            </w:r>
          </w:p>
        </w:tc>
      </w:tr>
      <w:tr w:rsidR="00D37AB8" w:rsidRPr="00706F16" w14:paraId="135BED19" w14:textId="77777777" w:rsidTr="00B126A5">
        <w:tc>
          <w:tcPr>
            <w:tcW w:w="1512" w:type="dxa"/>
            <w:tcMar>
              <w:top w:w="0" w:type="dxa"/>
              <w:left w:w="108" w:type="dxa"/>
              <w:bottom w:w="0" w:type="dxa"/>
              <w:right w:w="108" w:type="dxa"/>
            </w:tcMar>
            <w:hideMark/>
          </w:tcPr>
          <w:p w14:paraId="1A26084B"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b/>
                <w:bCs/>
                <w:color w:val="000000"/>
                <w:sz w:val="22"/>
                <w:szCs w:val="22"/>
              </w:rPr>
              <w:t>Location:</w:t>
            </w:r>
          </w:p>
        </w:tc>
        <w:tc>
          <w:tcPr>
            <w:tcW w:w="6804" w:type="dxa"/>
            <w:tcMar>
              <w:top w:w="0" w:type="dxa"/>
              <w:left w:w="108" w:type="dxa"/>
              <w:bottom w:w="0" w:type="dxa"/>
              <w:right w:w="108" w:type="dxa"/>
            </w:tcMar>
            <w:hideMark/>
          </w:tcPr>
          <w:p w14:paraId="4018D2CE" w14:textId="77777777" w:rsidR="00D37AB8" w:rsidRPr="00706F16" w:rsidRDefault="00D37AB8" w:rsidP="00B126A5">
            <w:pPr>
              <w:rPr>
                <w:rFonts w:asciiTheme="minorHAnsi" w:hAnsiTheme="minorHAnsi" w:cstheme="minorHAnsi"/>
                <w:color w:val="000000"/>
                <w:sz w:val="22"/>
                <w:szCs w:val="22"/>
              </w:rPr>
            </w:pPr>
            <w:r w:rsidRPr="00706F16">
              <w:rPr>
                <w:rFonts w:asciiTheme="minorHAnsi" w:hAnsiTheme="minorHAnsi" w:cstheme="minorHAnsi"/>
                <w:color w:val="000000"/>
                <w:sz w:val="22"/>
                <w:szCs w:val="22"/>
                <w:shd w:val="clear" w:color="auto" w:fill="FFFFFF"/>
              </w:rPr>
              <w:t>The Gallops, 58 Lincolns Mead, Lingfield, Surrey, RH7 6TA</w:t>
            </w:r>
          </w:p>
        </w:tc>
      </w:tr>
    </w:tbl>
    <w:p w14:paraId="7B2D2DC1" w14:textId="77777777" w:rsidR="007B05DC" w:rsidRPr="00A17FFA" w:rsidRDefault="007B05DC" w:rsidP="007B05DC">
      <w:pPr>
        <w:contextualSpacing/>
        <w:rPr>
          <w:rFonts w:asciiTheme="minorHAnsi" w:hAnsiTheme="minorHAnsi" w:cstheme="minorHAnsi"/>
          <w:b/>
          <w:bCs/>
          <w:sz w:val="22"/>
          <w:szCs w:val="22"/>
        </w:rPr>
      </w:pPr>
      <w:r w:rsidRPr="00A17FFA">
        <w:rPr>
          <w:rFonts w:asciiTheme="minorHAnsi" w:hAnsiTheme="minorHAnsi" w:cstheme="minorHAnsi"/>
          <w:sz w:val="22"/>
          <w:szCs w:val="22"/>
        </w:rPr>
        <w:br/>
      </w:r>
      <w:r w:rsidRPr="00A17FFA">
        <w:rPr>
          <w:rFonts w:asciiTheme="minorHAnsi" w:hAnsiTheme="minorHAnsi" w:cstheme="minorHAnsi"/>
          <w:color w:val="222222"/>
          <w:sz w:val="22"/>
          <w:szCs w:val="22"/>
          <w:shd w:val="clear" w:color="auto" w:fill="FFFFFF"/>
        </w:rPr>
        <w:t xml:space="preserve">The Committee </w:t>
      </w:r>
      <w:r w:rsidRPr="00A17FFA">
        <w:rPr>
          <w:rFonts w:asciiTheme="minorHAnsi" w:hAnsiTheme="minorHAnsi" w:cstheme="minorHAnsi"/>
          <w:b/>
          <w:bCs/>
          <w:color w:val="222222"/>
          <w:sz w:val="22"/>
          <w:szCs w:val="22"/>
          <w:shd w:val="clear" w:color="auto" w:fill="FFFFFF"/>
        </w:rPr>
        <w:t>RESOLVED</w:t>
      </w:r>
      <w:r w:rsidRPr="00A17FFA">
        <w:rPr>
          <w:rFonts w:asciiTheme="minorHAnsi" w:hAnsiTheme="minorHAnsi" w:cstheme="minorHAnsi"/>
          <w:color w:val="222222"/>
          <w:sz w:val="22"/>
          <w:szCs w:val="22"/>
          <w:shd w:val="clear" w:color="auto" w:fill="FFFFFF"/>
        </w:rPr>
        <w:t xml:space="preserve"> to support the application as they did with application 219. </w:t>
      </w:r>
    </w:p>
    <w:p w14:paraId="1F1C2BE0" w14:textId="77777777" w:rsidR="00D37AB8" w:rsidRDefault="00D37AB8" w:rsidP="00D37AB8">
      <w:pPr>
        <w:contextualSpacing/>
        <w:rPr>
          <w:rFonts w:asciiTheme="minorHAnsi" w:hAnsiTheme="minorHAnsi" w:cstheme="minorHAnsi"/>
        </w:rPr>
      </w:pPr>
    </w:p>
    <w:tbl>
      <w:tblPr>
        <w:tblW w:w="0" w:type="auto"/>
        <w:tblCellMar>
          <w:left w:w="0" w:type="dxa"/>
          <w:right w:w="0" w:type="dxa"/>
        </w:tblCellMar>
        <w:tblLook w:val="04A0" w:firstRow="1" w:lastRow="0" w:firstColumn="1" w:lastColumn="0" w:noHBand="0" w:noVBand="1"/>
      </w:tblPr>
      <w:tblGrid>
        <w:gridCol w:w="1512"/>
        <w:gridCol w:w="6804"/>
      </w:tblGrid>
      <w:tr w:rsidR="00D37AB8" w:rsidRPr="000860CF" w14:paraId="31DD22AF" w14:textId="77777777" w:rsidTr="00B126A5">
        <w:tc>
          <w:tcPr>
            <w:tcW w:w="1512" w:type="dxa"/>
            <w:tcMar>
              <w:top w:w="0" w:type="dxa"/>
              <w:left w:w="108" w:type="dxa"/>
              <w:bottom w:w="0" w:type="dxa"/>
              <w:right w:w="108" w:type="dxa"/>
            </w:tcMar>
            <w:hideMark/>
          </w:tcPr>
          <w:p w14:paraId="16CBEC52" w14:textId="77777777" w:rsidR="00D37AB8" w:rsidRPr="000860CF" w:rsidRDefault="00D37AB8" w:rsidP="00B126A5">
            <w:pPr>
              <w:rPr>
                <w:rFonts w:asciiTheme="minorHAnsi" w:hAnsiTheme="minorHAnsi" w:cstheme="minorHAnsi"/>
                <w:color w:val="000000"/>
                <w:sz w:val="22"/>
                <w:szCs w:val="22"/>
                <w:lang w:eastAsia="en-GB"/>
              </w:rPr>
            </w:pPr>
            <w:r w:rsidRPr="000860CF">
              <w:rPr>
                <w:rFonts w:asciiTheme="minorHAnsi" w:hAnsiTheme="minorHAnsi" w:cstheme="minorHAnsi"/>
                <w:b/>
                <w:bCs/>
                <w:color w:val="000000"/>
                <w:sz w:val="22"/>
                <w:szCs w:val="22"/>
              </w:rPr>
              <w:t>Application:</w:t>
            </w:r>
          </w:p>
        </w:tc>
        <w:tc>
          <w:tcPr>
            <w:tcW w:w="6804" w:type="dxa"/>
            <w:tcMar>
              <w:top w:w="0" w:type="dxa"/>
              <w:left w:w="108" w:type="dxa"/>
              <w:bottom w:w="0" w:type="dxa"/>
              <w:right w:w="108" w:type="dxa"/>
            </w:tcMar>
            <w:hideMark/>
          </w:tcPr>
          <w:p w14:paraId="2835C541"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2026/976</w:t>
            </w:r>
          </w:p>
        </w:tc>
      </w:tr>
      <w:tr w:rsidR="00D37AB8" w:rsidRPr="000860CF" w14:paraId="60C18640" w14:textId="77777777" w:rsidTr="00B126A5">
        <w:tc>
          <w:tcPr>
            <w:tcW w:w="1512" w:type="dxa"/>
            <w:tcMar>
              <w:top w:w="0" w:type="dxa"/>
              <w:left w:w="108" w:type="dxa"/>
              <w:bottom w:w="0" w:type="dxa"/>
              <w:right w:w="108" w:type="dxa"/>
            </w:tcMar>
            <w:hideMark/>
          </w:tcPr>
          <w:p w14:paraId="0B8865C6"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b/>
                <w:bCs/>
                <w:color w:val="000000"/>
                <w:sz w:val="22"/>
                <w:szCs w:val="22"/>
              </w:rPr>
              <w:t>Proposal:</w:t>
            </w:r>
          </w:p>
        </w:tc>
        <w:tc>
          <w:tcPr>
            <w:tcW w:w="6804" w:type="dxa"/>
            <w:tcMar>
              <w:top w:w="0" w:type="dxa"/>
              <w:left w:w="108" w:type="dxa"/>
              <w:bottom w:w="0" w:type="dxa"/>
              <w:right w:w="108" w:type="dxa"/>
            </w:tcMar>
            <w:hideMark/>
          </w:tcPr>
          <w:p w14:paraId="0AB51A60"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Introduction of a vehicular access, drive and parking area</w:t>
            </w:r>
          </w:p>
        </w:tc>
      </w:tr>
      <w:tr w:rsidR="00D37AB8" w:rsidRPr="000860CF" w14:paraId="2A506FC2" w14:textId="77777777" w:rsidTr="00B126A5">
        <w:tc>
          <w:tcPr>
            <w:tcW w:w="1512" w:type="dxa"/>
            <w:tcMar>
              <w:top w:w="0" w:type="dxa"/>
              <w:left w:w="108" w:type="dxa"/>
              <w:bottom w:w="0" w:type="dxa"/>
              <w:right w:w="108" w:type="dxa"/>
            </w:tcMar>
            <w:hideMark/>
          </w:tcPr>
          <w:p w14:paraId="7B4839FC"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b/>
                <w:bCs/>
                <w:color w:val="000000"/>
                <w:sz w:val="22"/>
                <w:szCs w:val="22"/>
              </w:rPr>
              <w:t>Location:</w:t>
            </w:r>
          </w:p>
        </w:tc>
        <w:tc>
          <w:tcPr>
            <w:tcW w:w="6804" w:type="dxa"/>
            <w:tcMar>
              <w:top w:w="0" w:type="dxa"/>
              <w:left w:w="108" w:type="dxa"/>
              <w:bottom w:w="0" w:type="dxa"/>
              <w:right w:w="108" w:type="dxa"/>
            </w:tcMar>
            <w:hideMark/>
          </w:tcPr>
          <w:p w14:paraId="420EB66B" w14:textId="77777777" w:rsidR="00D37AB8" w:rsidRDefault="00D37AB8" w:rsidP="00B126A5">
            <w:pPr>
              <w:rPr>
                <w:rFonts w:asciiTheme="minorHAnsi" w:hAnsiTheme="minorHAnsi" w:cstheme="minorHAnsi"/>
                <w:color w:val="000000"/>
                <w:sz w:val="22"/>
                <w:szCs w:val="22"/>
                <w:shd w:val="clear" w:color="auto" w:fill="FFFFFF"/>
              </w:rPr>
            </w:pPr>
            <w:r w:rsidRPr="000860CF">
              <w:rPr>
                <w:rFonts w:asciiTheme="minorHAnsi" w:hAnsiTheme="minorHAnsi" w:cstheme="minorHAnsi"/>
                <w:color w:val="000000"/>
                <w:sz w:val="22"/>
                <w:szCs w:val="22"/>
                <w:shd w:val="clear" w:color="auto" w:fill="FFFFFF"/>
              </w:rPr>
              <w:t xml:space="preserve">William Buckwell Memorial </w:t>
            </w:r>
            <w:proofErr w:type="spellStart"/>
            <w:r w:rsidRPr="000860CF">
              <w:rPr>
                <w:rFonts w:asciiTheme="minorHAnsi" w:hAnsiTheme="minorHAnsi" w:cstheme="minorHAnsi"/>
                <w:color w:val="000000"/>
                <w:sz w:val="22"/>
                <w:szCs w:val="22"/>
                <w:shd w:val="clear" w:color="auto" w:fill="FFFFFF"/>
              </w:rPr>
              <w:t>Almshouses</w:t>
            </w:r>
            <w:proofErr w:type="spellEnd"/>
            <w:r w:rsidRPr="000860CF">
              <w:rPr>
                <w:rFonts w:asciiTheme="minorHAnsi" w:hAnsiTheme="minorHAnsi" w:cstheme="minorHAnsi"/>
                <w:color w:val="000000"/>
                <w:sz w:val="22"/>
                <w:szCs w:val="22"/>
                <w:shd w:val="clear" w:color="auto" w:fill="FFFFFF"/>
              </w:rPr>
              <w:t>, 58 Godstone Road, Lingfield, Surrey, RH7 6BT</w:t>
            </w:r>
          </w:p>
          <w:p w14:paraId="364B8711" w14:textId="77777777" w:rsidR="004201C1" w:rsidRDefault="004201C1" w:rsidP="00B126A5">
            <w:pPr>
              <w:rPr>
                <w:rFonts w:asciiTheme="minorHAnsi" w:hAnsiTheme="minorHAnsi" w:cstheme="minorHAnsi"/>
                <w:color w:val="000000"/>
                <w:sz w:val="22"/>
                <w:szCs w:val="22"/>
                <w:shd w:val="clear" w:color="auto" w:fill="FFFFFF"/>
              </w:rPr>
            </w:pPr>
          </w:p>
          <w:p w14:paraId="1CE5789A" w14:textId="77777777" w:rsidR="008277DA" w:rsidRPr="000860CF" w:rsidRDefault="008277DA" w:rsidP="00B126A5">
            <w:pPr>
              <w:rPr>
                <w:rFonts w:asciiTheme="minorHAnsi" w:hAnsiTheme="minorHAnsi" w:cstheme="minorHAnsi"/>
                <w:color w:val="000000"/>
                <w:sz w:val="22"/>
                <w:szCs w:val="22"/>
              </w:rPr>
            </w:pPr>
          </w:p>
        </w:tc>
      </w:tr>
      <w:tr w:rsidR="00F23AAB" w:rsidRPr="000860CF" w14:paraId="371428FD" w14:textId="77777777" w:rsidTr="00B126A5">
        <w:tc>
          <w:tcPr>
            <w:tcW w:w="1512" w:type="dxa"/>
            <w:tcMar>
              <w:top w:w="0" w:type="dxa"/>
              <w:left w:w="108" w:type="dxa"/>
              <w:bottom w:w="0" w:type="dxa"/>
              <w:right w:w="108" w:type="dxa"/>
            </w:tcMar>
          </w:tcPr>
          <w:p w14:paraId="39978303" w14:textId="77777777" w:rsidR="00F23AAB" w:rsidRPr="000860CF" w:rsidRDefault="00F23AAB" w:rsidP="00B126A5">
            <w:pPr>
              <w:rPr>
                <w:rFonts w:asciiTheme="minorHAnsi" w:hAnsiTheme="minorHAnsi" w:cstheme="minorHAnsi"/>
                <w:b/>
                <w:bCs/>
                <w:color w:val="000000"/>
                <w:sz w:val="22"/>
                <w:szCs w:val="22"/>
              </w:rPr>
            </w:pPr>
          </w:p>
        </w:tc>
        <w:tc>
          <w:tcPr>
            <w:tcW w:w="6804" w:type="dxa"/>
            <w:tcMar>
              <w:top w:w="0" w:type="dxa"/>
              <w:left w:w="108" w:type="dxa"/>
              <w:bottom w:w="0" w:type="dxa"/>
              <w:right w:w="108" w:type="dxa"/>
            </w:tcMar>
          </w:tcPr>
          <w:p w14:paraId="0489D745" w14:textId="77777777" w:rsidR="00F23AAB" w:rsidRPr="000860CF" w:rsidRDefault="00F23AAB" w:rsidP="00B126A5">
            <w:pPr>
              <w:rPr>
                <w:rFonts w:asciiTheme="minorHAnsi" w:hAnsiTheme="minorHAnsi" w:cstheme="minorHAnsi"/>
                <w:color w:val="000000"/>
                <w:sz w:val="22"/>
                <w:szCs w:val="22"/>
                <w:shd w:val="clear" w:color="auto" w:fill="FFFFFF"/>
              </w:rPr>
            </w:pPr>
          </w:p>
        </w:tc>
      </w:tr>
    </w:tbl>
    <w:p w14:paraId="58920516" w14:textId="311D03E3" w:rsidR="008277DA" w:rsidRPr="00F23AAB" w:rsidRDefault="00147B0E" w:rsidP="00F76C81">
      <w:pPr>
        <w:pStyle w:val="NormalWeb"/>
        <w:rPr>
          <w:rFonts w:eastAsia="Times New Roman"/>
          <w:color w:val="000000"/>
        </w:rPr>
      </w:pPr>
      <w:r w:rsidRPr="00F23AAB">
        <w:t>The Council</w:t>
      </w:r>
      <w:r w:rsidR="00D76AFE" w:rsidRPr="00F23AAB">
        <w:t xml:space="preserve"> noted the </w:t>
      </w:r>
      <w:r w:rsidR="00F76C81" w:rsidRPr="00F23AAB">
        <w:t>amended application.</w:t>
      </w:r>
      <w:r w:rsidR="00F23AAB">
        <w:t xml:space="preserve"> </w:t>
      </w:r>
      <w:r w:rsidR="00F76C81" w:rsidRPr="00F23AAB">
        <w:rPr>
          <w:rFonts w:eastAsia="Times New Roman"/>
          <w:color w:val="000000"/>
        </w:rPr>
        <w:t xml:space="preserve">The Committee </w:t>
      </w:r>
      <w:r w:rsidR="00F76C81" w:rsidRPr="00F23AAB">
        <w:rPr>
          <w:rFonts w:eastAsia="Times New Roman"/>
          <w:b/>
          <w:bCs/>
          <w:color w:val="000000"/>
        </w:rPr>
        <w:t>RESOLVED</w:t>
      </w:r>
      <w:r w:rsidR="00F76C81" w:rsidRPr="00F23AAB">
        <w:rPr>
          <w:rFonts w:eastAsia="Times New Roman"/>
          <w:color w:val="000000"/>
        </w:rPr>
        <w:t xml:space="preserve"> to support the application 2026/171 but would like to see the introduction </w:t>
      </w:r>
      <w:r w:rsidR="00F76C81" w:rsidRPr="00F23AAB">
        <w:rPr>
          <w:color w:val="000000"/>
        </w:rPr>
        <w:t xml:space="preserve">of parking restrictions outside the </w:t>
      </w:r>
      <w:proofErr w:type="spellStart"/>
      <w:r w:rsidR="00F76C81" w:rsidRPr="00F23AAB">
        <w:rPr>
          <w:color w:val="000000"/>
        </w:rPr>
        <w:t>Almshouses</w:t>
      </w:r>
      <w:proofErr w:type="spellEnd"/>
      <w:r w:rsidR="00F76C81" w:rsidRPr="00F23AAB">
        <w:rPr>
          <w:color w:val="000000"/>
        </w:rPr>
        <w:t xml:space="preserve">. With this application they </w:t>
      </w:r>
      <w:r w:rsidR="00524000" w:rsidRPr="00F23AAB">
        <w:t>wished to add a concern about sightlines for oncoming traffic which they felt would be dangerous.</w:t>
      </w:r>
    </w:p>
    <w:p w14:paraId="6ADC27B6" w14:textId="77777777" w:rsidR="00D37AB8" w:rsidRPr="000860CF" w:rsidRDefault="00D37AB8" w:rsidP="00D37AB8">
      <w:pPr>
        <w:contextualSpacing/>
        <w:rPr>
          <w:rFonts w:asciiTheme="minorHAns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512"/>
        <w:gridCol w:w="6804"/>
      </w:tblGrid>
      <w:tr w:rsidR="00D37AB8" w:rsidRPr="000860CF" w14:paraId="6AD0F02E" w14:textId="77777777" w:rsidTr="00B126A5">
        <w:tc>
          <w:tcPr>
            <w:tcW w:w="1512" w:type="dxa"/>
            <w:tcMar>
              <w:top w:w="0" w:type="dxa"/>
              <w:left w:w="108" w:type="dxa"/>
              <w:bottom w:w="0" w:type="dxa"/>
              <w:right w:w="108" w:type="dxa"/>
            </w:tcMar>
            <w:hideMark/>
          </w:tcPr>
          <w:p w14:paraId="1AEC60D6" w14:textId="77777777" w:rsidR="00D37AB8" w:rsidRPr="000860CF" w:rsidRDefault="00D37AB8" w:rsidP="00B126A5">
            <w:pPr>
              <w:rPr>
                <w:rFonts w:asciiTheme="minorHAnsi" w:hAnsiTheme="minorHAnsi" w:cstheme="minorHAnsi"/>
                <w:color w:val="000000"/>
                <w:sz w:val="22"/>
                <w:szCs w:val="22"/>
                <w:lang w:eastAsia="en-GB"/>
              </w:rPr>
            </w:pPr>
            <w:r w:rsidRPr="000860CF">
              <w:rPr>
                <w:rFonts w:asciiTheme="minorHAnsi" w:hAnsiTheme="minorHAnsi" w:cstheme="minorHAnsi"/>
                <w:b/>
                <w:bCs/>
                <w:color w:val="000000"/>
                <w:sz w:val="22"/>
                <w:szCs w:val="22"/>
              </w:rPr>
              <w:t>Application:</w:t>
            </w:r>
          </w:p>
        </w:tc>
        <w:tc>
          <w:tcPr>
            <w:tcW w:w="6804" w:type="dxa"/>
            <w:tcMar>
              <w:top w:w="0" w:type="dxa"/>
              <w:left w:w="108" w:type="dxa"/>
              <w:bottom w:w="0" w:type="dxa"/>
              <w:right w:w="108" w:type="dxa"/>
            </w:tcMar>
            <w:hideMark/>
          </w:tcPr>
          <w:p w14:paraId="794BC4FC"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2026/804</w:t>
            </w:r>
          </w:p>
        </w:tc>
      </w:tr>
      <w:tr w:rsidR="00D37AB8" w:rsidRPr="000860CF" w14:paraId="70842198" w14:textId="77777777" w:rsidTr="00B126A5">
        <w:tc>
          <w:tcPr>
            <w:tcW w:w="1512" w:type="dxa"/>
            <w:tcMar>
              <w:top w:w="0" w:type="dxa"/>
              <w:left w:w="108" w:type="dxa"/>
              <w:bottom w:w="0" w:type="dxa"/>
              <w:right w:w="108" w:type="dxa"/>
            </w:tcMar>
            <w:hideMark/>
          </w:tcPr>
          <w:p w14:paraId="6C9AFFA2"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b/>
                <w:bCs/>
                <w:color w:val="000000"/>
                <w:sz w:val="22"/>
                <w:szCs w:val="22"/>
              </w:rPr>
              <w:t>Proposal:</w:t>
            </w:r>
          </w:p>
        </w:tc>
        <w:tc>
          <w:tcPr>
            <w:tcW w:w="6804" w:type="dxa"/>
            <w:tcMar>
              <w:top w:w="0" w:type="dxa"/>
              <w:left w:w="108" w:type="dxa"/>
              <w:bottom w:w="0" w:type="dxa"/>
              <w:right w:w="108" w:type="dxa"/>
            </w:tcMar>
            <w:hideMark/>
          </w:tcPr>
          <w:p w14:paraId="114DCB7C"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Change of use of existing ground floor commercial unit from sui generis (tattoo parlour) to Class E (café/coffee shop).</w:t>
            </w:r>
          </w:p>
        </w:tc>
      </w:tr>
      <w:tr w:rsidR="00D37AB8" w:rsidRPr="000860CF" w14:paraId="25D6D786" w14:textId="77777777" w:rsidTr="00B126A5">
        <w:tc>
          <w:tcPr>
            <w:tcW w:w="1512" w:type="dxa"/>
            <w:tcMar>
              <w:top w:w="0" w:type="dxa"/>
              <w:left w:w="108" w:type="dxa"/>
              <w:bottom w:w="0" w:type="dxa"/>
              <w:right w:w="108" w:type="dxa"/>
            </w:tcMar>
            <w:hideMark/>
          </w:tcPr>
          <w:p w14:paraId="1809C459"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b/>
                <w:bCs/>
                <w:color w:val="000000"/>
                <w:sz w:val="22"/>
                <w:szCs w:val="22"/>
              </w:rPr>
              <w:t>Location:</w:t>
            </w:r>
          </w:p>
        </w:tc>
        <w:tc>
          <w:tcPr>
            <w:tcW w:w="6804" w:type="dxa"/>
            <w:tcMar>
              <w:top w:w="0" w:type="dxa"/>
              <w:left w:w="108" w:type="dxa"/>
              <w:bottom w:w="0" w:type="dxa"/>
              <w:right w:w="108" w:type="dxa"/>
            </w:tcMar>
            <w:hideMark/>
          </w:tcPr>
          <w:p w14:paraId="49BE552F"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The Cage Cabin, Plaistow Street, Lingfield, Surrey, RH7 6EY</w:t>
            </w:r>
          </w:p>
        </w:tc>
      </w:tr>
    </w:tbl>
    <w:p w14:paraId="7D06497B" w14:textId="77777777" w:rsidR="007B05DC" w:rsidRPr="00A17FFA" w:rsidRDefault="007B05DC" w:rsidP="007B05DC">
      <w:pPr>
        <w:contextualSpacing/>
        <w:rPr>
          <w:rFonts w:asciiTheme="minorHAnsi" w:hAnsiTheme="minorHAnsi" w:cstheme="minorHAnsi"/>
          <w:b/>
          <w:bCs/>
          <w:sz w:val="22"/>
          <w:szCs w:val="22"/>
        </w:rPr>
      </w:pPr>
      <w:r w:rsidRPr="00A17FFA">
        <w:rPr>
          <w:rFonts w:asciiTheme="minorHAnsi" w:hAnsiTheme="minorHAnsi" w:cstheme="minorHAnsi"/>
          <w:sz w:val="22"/>
          <w:szCs w:val="22"/>
        </w:rPr>
        <w:br/>
      </w:r>
      <w:r w:rsidRPr="00A17FFA">
        <w:rPr>
          <w:rFonts w:asciiTheme="minorHAnsi" w:hAnsiTheme="minorHAnsi" w:cstheme="minorHAnsi"/>
          <w:color w:val="222222"/>
          <w:sz w:val="22"/>
          <w:szCs w:val="22"/>
          <w:shd w:val="clear" w:color="auto" w:fill="FFFFFF"/>
        </w:rPr>
        <w:t xml:space="preserve">The Committee </w:t>
      </w:r>
      <w:r w:rsidRPr="00A17FFA">
        <w:rPr>
          <w:rFonts w:asciiTheme="minorHAnsi" w:hAnsiTheme="minorHAnsi" w:cstheme="minorHAnsi"/>
          <w:b/>
          <w:bCs/>
          <w:color w:val="222222"/>
          <w:sz w:val="22"/>
          <w:szCs w:val="22"/>
          <w:shd w:val="clear" w:color="auto" w:fill="FFFFFF"/>
        </w:rPr>
        <w:t>RESOLVED</w:t>
      </w:r>
      <w:r w:rsidRPr="00A17FFA">
        <w:rPr>
          <w:rFonts w:asciiTheme="minorHAnsi" w:hAnsiTheme="minorHAnsi" w:cstheme="minorHAnsi"/>
          <w:color w:val="222222"/>
          <w:sz w:val="22"/>
          <w:szCs w:val="22"/>
          <w:shd w:val="clear" w:color="auto" w:fill="FFFFFF"/>
        </w:rPr>
        <w:t xml:space="preserve"> to support the application as they did with application 219. </w:t>
      </w:r>
    </w:p>
    <w:p w14:paraId="174F9620" w14:textId="77777777" w:rsidR="008277DA" w:rsidRPr="000860CF" w:rsidRDefault="008277DA" w:rsidP="00D37AB8">
      <w:pPr>
        <w:contextualSpacing/>
        <w:rPr>
          <w:rFonts w:asciiTheme="minorHAns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512"/>
        <w:gridCol w:w="6804"/>
      </w:tblGrid>
      <w:tr w:rsidR="00D37AB8" w:rsidRPr="000860CF" w14:paraId="2632BC74" w14:textId="77777777" w:rsidTr="00B126A5">
        <w:tc>
          <w:tcPr>
            <w:tcW w:w="1512" w:type="dxa"/>
            <w:tcMar>
              <w:top w:w="0" w:type="dxa"/>
              <w:left w:w="108" w:type="dxa"/>
              <w:bottom w:w="0" w:type="dxa"/>
              <w:right w:w="108" w:type="dxa"/>
            </w:tcMar>
            <w:hideMark/>
          </w:tcPr>
          <w:p w14:paraId="11CCE7E9" w14:textId="77777777" w:rsidR="00D37AB8" w:rsidRPr="000860CF" w:rsidRDefault="00D37AB8" w:rsidP="00B126A5">
            <w:pPr>
              <w:rPr>
                <w:rFonts w:asciiTheme="minorHAnsi" w:hAnsiTheme="minorHAnsi" w:cstheme="minorHAnsi"/>
                <w:color w:val="000000"/>
                <w:sz w:val="22"/>
                <w:szCs w:val="22"/>
                <w:lang w:eastAsia="en-GB"/>
              </w:rPr>
            </w:pPr>
            <w:r w:rsidRPr="000860CF">
              <w:rPr>
                <w:rFonts w:asciiTheme="minorHAnsi" w:hAnsiTheme="minorHAnsi" w:cstheme="minorHAnsi"/>
                <w:b/>
                <w:bCs/>
                <w:color w:val="000000"/>
                <w:sz w:val="22"/>
                <w:szCs w:val="22"/>
              </w:rPr>
              <w:lastRenderedPageBreak/>
              <w:t>Application:</w:t>
            </w:r>
          </w:p>
        </w:tc>
        <w:tc>
          <w:tcPr>
            <w:tcW w:w="6804" w:type="dxa"/>
            <w:tcMar>
              <w:top w:w="0" w:type="dxa"/>
              <w:left w:w="108" w:type="dxa"/>
              <w:bottom w:w="0" w:type="dxa"/>
              <w:right w:w="108" w:type="dxa"/>
            </w:tcMar>
            <w:hideMark/>
          </w:tcPr>
          <w:p w14:paraId="7CE988D1"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2026/991/NH</w:t>
            </w:r>
          </w:p>
        </w:tc>
      </w:tr>
      <w:tr w:rsidR="00D37AB8" w:rsidRPr="000860CF" w14:paraId="6E92304F" w14:textId="77777777" w:rsidTr="00B126A5">
        <w:tc>
          <w:tcPr>
            <w:tcW w:w="1512" w:type="dxa"/>
            <w:tcMar>
              <w:top w:w="0" w:type="dxa"/>
              <w:left w:w="108" w:type="dxa"/>
              <w:bottom w:w="0" w:type="dxa"/>
              <w:right w:w="108" w:type="dxa"/>
            </w:tcMar>
            <w:hideMark/>
          </w:tcPr>
          <w:p w14:paraId="037471CE"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b/>
                <w:bCs/>
                <w:color w:val="000000"/>
                <w:sz w:val="22"/>
                <w:szCs w:val="22"/>
              </w:rPr>
              <w:t>Proposal:</w:t>
            </w:r>
          </w:p>
        </w:tc>
        <w:tc>
          <w:tcPr>
            <w:tcW w:w="6804" w:type="dxa"/>
            <w:tcMar>
              <w:top w:w="0" w:type="dxa"/>
              <w:left w:w="108" w:type="dxa"/>
              <w:bottom w:w="0" w:type="dxa"/>
              <w:right w:w="108" w:type="dxa"/>
            </w:tcMar>
            <w:hideMark/>
          </w:tcPr>
          <w:p w14:paraId="253EA023"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Erection of ground floor rear extension which would extend beyond the rear wall of the original house by 4 metres, for which the maximum height would be 3.23 metres, and for which the height of the eaves would be 3 metres. (Larger Home Extension) (General Permitted Development) (England) Order 2015 (as amended) - Schedule 2, Part 1, Class A)</w:t>
            </w:r>
          </w:p>
        </w:tc>
      </w:tr>
      <w:tr w:rsidR="00D37AB8" w:rsidRPr="000860CF" w14:paraId="1576D026" w14:textId="77777777" w:rsidTr="00B126A5">
        <w:tc>
          <w:tcPr>
            <w:tcW w:w="1512" w:type="dxa"/>
            <w:tcMar>
              <w:top w:w="0" w:type="dxa"/>
              <w:left w:w="108" w:type="dxa"/>
              <w:bottom w:w="0" w:type="dxa"/>
              <w:right w:w="108" w:type="dxa"/>
            </w:tcMar>
            <w:hideMark/>
          </w:tcPr>
          <w:p w14:paraId="79543F7B"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b/>
                <w:bCs/>
                <w:color w:val="000000"/>
                <w:sz w:val="22"/>
                <w:szCs w:val="22"/>
              </w:rPr>
              <w:t>Location:</w:t>
            </w:r>
          </w:p>
        </w:tc>
        <w:tc>
          <w:tcPr>
            <w:tcW w:w="6804" w:type="dxa"/>
            <w:tcMar>
              <w:top w:w="0" w:type="dxa"/>
              <w:left w:w="108" w:type="dxa"/>
              <w:bottom w:w="0" w:type="dxa"/>
              <w:right w:w="108" w:type="dxa"/>
            </w:tcMar>
            <w:hideMark/>
          </w:tcPr>
          <w:p w14:paraId="30144A65"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85 Lincolns Mead, Lingfield, Surrey, RH7 6TA</w:t>
            </w:r>
          </w:p>
        </w:tc>
      </w:tr>
    </w:tbl>
    <w:p w14:paraId="753DFF1F" w14:textId="77777777" w:rsidR="007B05DC" w:rsidRPr="00A17FFA" w:rsidRDefault="007B05DC" w:rsidP="007B05DC">
      <w:pPr>
        <w:contextualSpacing/>
        <w:rPr>
          <w:rFonts w:asciiTheme="minorHAnsi" w:hAnsiTheme="minorHAnsi" w:cstheme="minorHAnsi"/>
          <w:b/>
          <w:bCs/>
          <w:sz w:val="22"/>
          <w:szCs w:val="22"/>
        </w:rPr>
      </w:pPr>
      <w:r w:rsidRPr="00A17FFA">
        <w:rPr>
          <w:rFonts w:asciiTheme="minorHAnsi" w:hAnsiTheme="minorHAnsi" w:cstheme="minorHAnsi"/>
          <w:sz w:val="22"/>
          <w:szCs w:val="22"/>
        </w:rPr>
        <w:br/>
      </w:r>
      <w:r w:rsidRPr="00A17FFA">
        <w:rPr>
          <w:rFonts w:asciiTheme="minorHAnsi" w:hAnsiTheme="minorHAnsi" w:cstheme="minorHAnsi"/>
          <w:color w:val="222222"/>
          <w:sz w:val="22"/>
          <w:szCs w:val="22"/>
          <w:shd w:val="clear" w:color="auto" w:fill="FFFFFF"/>
        </w:rPr>
        <w:t xml:space="preserve">The Committee </w:t>
      </w:r>
      <w:r w:rsidRPr="00A17FFA">
        <w:rPr>
          <w:rFonts w:asciiTheme="minorHAnsi" w:hAnsiTheme="minorHAnsi" w:cstheme="minorHAnsi"/>
          <w:b/>
          <w:bCs/>
          <w:color w:val="222222"/>
          <w:sz w:val="22"/>
          <w:szCs w:val="22"/>
          <w:shd w:val="clear" w:color="auto" w:fill="FFFFFF"/>
        </w:rPr>
        <w:t>RESOLVED</w:t>
      </w:r>
      <w:r w:rsidRPr="00A17FFA">
        <w:rPr>
          <w:rFonts w:asciiTheme="minorHAnsi" w:hAnsiTheme="minorHAnsi" w:cstheme="minorHAnsi"/>
          <w:color w:val="222222"/>
          <w:sz w:val="22"/>
          <w:szCs w:val="22"/>
          <w:shd w:val="clear" w:color="auto" w:fill="FFFFFF"/>
        </w:rPr>
        <w:t xml:space="preserve"> to support the application as they did with application 219. </w:t>
      </w:r>
    </w:p>
    <w:p w14:paraId="1C591CC1" w14:textId="77777777" w:rsidR="008277DA" w:rsidRPr="000860CF" w:rsidRDefault="008277DA" w:rsidP="00D37AB8">
      <w:pPr>
        <w:contextualSpacing/>
        <w:rPr>
          <w:rFonts w:asciiTheme="minorHAns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512"/>
        <w:gridCol w:w="6804"/>
      </w:tblGrid>
      <w:tr w:rsidR="00D37AB8" w:rsidRPr="000860CF" w14:paraId="56472CE2" w14:textId="77777777" w:rsidTr="00B126A5">
        <w:tc>
          <w:tcPr>
            <w:tcW w:w="1512" w:type="dxa"/>
            <w:tcMar>
              <w:top w:w="0" w:type="dxa"/>
              <w:left w:w="108" w:type="dxa"/>
              <w:bottom w:w="0" w:type="dxa"/>
              <w:right w:w="108" w:type="dxa"/>
            </w:tcMar>
            <w:hideMark/>
          </w:tcPr>
          <w:p w14:paraId="6D1C42A5" w14:textId="77777777" w:rsidR="00D37AB8" w:rsidRPr="000860CF" w:rsidRDefault="00D37AB8" w:rsidP="00B126A5">
            <w:pPr>
              <w:rPr>
                <w:rFonts w:asciiTheme="minorHAnsi" w:hAnsiTheme="minorHAnsi" w:cstheme="minorHAnsi"/>
                <w:color w:val="000000"/>
                <w:sz w:val="22"/>
                <w:szCs w:val="22"/>
                <w:lang w:eastAsia="en-GB"/>
              </w:rPr>
            </w:pPr>
            <w:r w:rsidRPr="000860CF">
              <w:rPr>
                <w:rFonts w:asciiTheme="minorHAnsi" w:hAnsiTheme="minorHAnsi" w:cstheme="minorHAnsi"/>
                <w:b/>
                <w:bCs/>
                <w:color w:val="000000"/>
                <w:sz w:val="22"/>
                <w:szCs w:val="22"/>
              </w:rPr>
              <w:t>Application:</w:t>
            </w:r>
          </w:p>
        </w:tc>
        <w:tc>
          <w:tcPr>
            <w:tcW w:w="6804" w:type="dxa"/>
            <w:tcMar>
              <w:top w:w="0" w:type="dxa"/>
              <w:left w:w="108" w:type="dxa"/>
              <w:bottom w:w="0" w:type="dxa"/>
              <w:right w:w="108" w:type="dxa"/>
            </w:tcMar>
            <w:hideMark/>
          </w:tcPr>
          <w:p w14:paraId="7035AD53"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2026/981</w:t>
            </w:r>
          </w:p>
        </w:tc>
      </w:tr>
      <w:tr w:rsidR="00D37AB8" w:rsidRPr="000860CF" w14:paraId="79E11F37" w14:textId="77777777" w:rsidTr="00B126A5">
        <w:tc>
          <w:tcPr>
            <w:tcW w:w="1512" w:type="dxa"/>
            <w:tcMar>
              <w:top w:w="0" w:type="dxa"/>
              <w:left w:w="108" w:type="dxa"/>
              <w:bottom w:w="0" w:type="dxa"/>
              <w:right w:w="108" w:type="dxa"/>
            </w:tcMar>
            <w:hideMark/>
          </w:tcPr>
          <w:p w14:paraId="0391AAF4"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b/>
                <w:bCs/>
                <w:color w:val="000000"/>
                <w:sz w:val="22"/>
                <w:szCs w:val="22"/>
              </w:rPr>
              <w:t>Proposal:</w:t>
            </w:r>
          </w:p>
        </w:tc>
        <w:tc>
          <w:tcPr>
            <w:tcW w:w="6804" w:type="dxa"/>
            <w:tcMar>
              <w:top w:w="0" w:type="dxa"/>
              <w:left w:w="108" w:type="dxa"/>
              <w:bottom w:w="0" w:type="dxa"/>
              <w:right w:w="108" w:type="dxa"/>
            </w:tcMar>
            <w:hideMark/>
          </w:tcPr>
          <w:p w14:paraId="065805BF"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Demolition of existing single storey garage. Proposed single storey garage to front.</w:t>
            </w:r>
          </w:p>
        </w:tc>
      </w:tr>
      <w:tr w:rsidR="00D37AB8" w:rsidRPr="000860CF" w14:paraId="3A432A58" w14:textId="77777777" w:rsidTr="00B126A5">
        <w:tc>
          <w:tcPr>
            <w:tcW w:w="1512" w:type="dxa"/>
            <w:tcMar>
              <w:top w:w="0" w:type="dxa"/>
              <w:left w:w="108" w:type="dxa"/>
              <w:bottom w:w="0" w:type="dxa"/>
              <w:right w:w="108" w:type="dxa"/>
            </w:tcMar>
            <w:hideMark/>
          </w:tcPr>
          <w:p w14:paraId="4C776EFA"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b/>
                <w:bCs/>
                <w:color w:val="000000"/>
                <w:sz w:val="22"/>
                <w:szCs w:val="22"/>
              </w:rPr>
              <w:t>Location:</w:t>
            </w:r>
          </w:p>
        </w:tc>
        <w:tc>
          <w:tcPr>
            <w:tcW w:w="6804" w:type="dxa"/>
            <w:tcMar>
              <w:top w:w="0" w:type="dxa"/>
              <w:left w:w="108" w:type="dxa"/>
              <w:bottom w:w="0" w:type="dxa"/>
              <w:right w:w="108" w:type="dxa"/>
            </w:tcMar>
            <w:hideMark/>
          </w:tcPr>
          <w:p w14:paraId="1CE9392D" w14:textId="77777777" w:rsidR="00D37AB8" w:rsidRPr="000860CF" w:rsidRDefault="00D37AB8" w:rsidP="00B126A5">
            <w:pPr>
              <w:rPr>
                <w:rFonts w:asciiTheme="minorHAnsi" w:hAnsiTheme="minorHAnsi" w:cstheme="minorHAnsi"/>
                <w:color w:val="000000"/>
                <w:sz w:val="22"/>
                <w:szCs w:val="22"/>
              </w:rPr>
            </w:pPr>
            <w:r w:rsidRPr="000860CF">
              <w:rPr>
                <w:rFonts w:asciiTheme="minorHAnsi" w:hAnsiTheme="minorHAnsi" w:cstheme="minorHAnsi"/>
                <w:color w:val="000000"/>
                <w:sz w:val="22"/>
                <w:szCs w:val="22"/>
                <w:shd w:val="clear" w:color="auto" w:fill="FFFFFF"/>
              </w:rPr>
              <w:t xml:space="preserve">White Lodge, Blackberry Road, </w:t>
            </w:r>
            <w:proofErr w:type="spellStart"/>
            <w:r w:rsidRPr="000860CF">
              <w:rPr>
                <w:rFonts w:asciiTheme="minorHAnsi" w:hAnsiTheme="minorHAnsi" w:cstheme="minorHAnsi"/>
                <w:color w:val="000000"/>
                <w:sz w:val="22"/>
                <w:szCs w:val="22"/>
                <w:shd w:val="clear" w:color="auto" w:fill="FFFFFF"/>
              </w:rPr>
              <w:t>Felcourt</w:t>
            </w:r>
            <w:proofErr w:type="spellEnd"/>
            <w:r w:rsidRPr="000860CF">
              <w:rPr>
                <w:rFonts w:asciiTheme="minorHAnsi" w:hAnsiTheme="minorHAnsi" w:cstheme="minorHAnsi"/>
                <w:color w:val="000000"/>
                <w:sz w:val="22"/>
                <w:szCs w:val="22"/>
                <w:shd w:val="clear" w:color="auto" w:fill="FFFFFF"/>
              </w:rPr>
              <w:t>, East Grinstead, Surrey, RH19 2LH</w:t>
            </w:r>
          </w:p>
        </w:tc>
      </w:tr>
    </w:tbl>
    <w:p w14:paraId="3DBC583F" w14:textId="77777777" w:rsidR="00D37AB8" w:rsidRDefault="00D37AB8" w:rsidP="00D37AB8">
      <w:pPr>
        <w:contextualSpacing/>
        <w:rPr>
          <w:rFonts w:asciiTheme="minorHAnsi" w:hAnsiTheme="minorHAnsi" w:cstheme="minorHAnsi"/>
        </w:rPr>
      </w:pPr>
    </w:p>
    <w:p w14:paraId="07191360" w14:textId="572E79C6" w:rsidR="008277DA" w:rsidRDefault="001F1ED8" w:rsidP="00D37AB8">
      <w:pPr>
        <w:contextualSpacing/>
        <w:rPr>
          <w:rFonts w:asciiTheme="minorHAnsi" w:hAnsiTheme="minorHAnsi" w:cstheme="minorHAnsi"/>
          <w:b/>
          <w:bCs/>
          <w:sz w:val="22"/>
          <w:szCs w:val="22"/>
        </w:rPr>
      </w:pPr>
      <w:r w:rsidRPr="008277DA">
        <w:rPr>
          <w:rFonts w:asciiTheme="minorHAnsi" w:hAnsiTheme="minorHAnsi" w:cstheme="minorHAnsi"/>
          <w:b/>
          <w:bCs/>
          <w:sz w:val="22"/>
          <w:szCs w:val="22"/>
        </w:rPr>
        <w:t xml:space="preserve">The Council </w:t>
      </w:r>
      <w:r w:rsidR="00524000">
        <w:rPr>
          <w:rFonts w:asciiTheme="minorHAnsi" w:hAnsiTheme="minorHAnsi" w:cstheme="minorHAnsi"/>
          <w:b/>
          <w:bCs/>
          <w:sz w:val="22"/>
          <w:szCs w:val="22"/>
        </w:rPr>
        <w:t xml:space="preserve">objected to this as per </w:t>
      </w:r>
      <w:r w:rsidR="006F3D3F">
        <w:rPr>
          <w:rFonts w:asciiTheme="minorHAnsi" w:hAnsiTheme="minorHAnsi" w:cstheme="minorHAnsi"/>
          <w:b/>
          <w:bCs/>
          <w:sz w:val="22"/>
          <w:szCs w:val="22"/>
        </w:rPr>
        <w:t xml:space="preserve">2026/ </w:t>
      </w:r>
      <w:r w:rsidR="00524000">
        <w:rPr>
          <w:rFonts w:asciiTheme="minorHAnsi" w:hAnsiTheme="minorHAnsi" w:cstheme="minorHAnsi"/>
          <w:b/>
          <w:bCs/>
          <w:sz w:val="22"/>
          <w:szCs w:val="22"/>
        </w:rPr>
        <w:t>501 – their objection remained the same as this was simply a repeat of that application.</w:t>
      </w:r>
      <w:r w:rsidR="00483B5D" w:rsidRPr="00483B5D">
        <w:rPr>
          <w:rFonts w:ascii="Calibri" w:hAnsi="Calibri" w:cs="Calibri"/>
          <w:b/>
          <w:bCs/>
          <w:color w:val="222222"/>
          <w:sz w:val="22"/>
          <w:szCs w:val="22"/>
          <w:shd w:val="clear" w:color="auto" w:fill="FFFFFF"/>
        </w:rPr>
        <w:t xml:space="preserve"> </w:t>
      </w:r>
      <w:r w:rsidR="00483B5D">
        <w:rPr>
          <w:rFonts w:ascii="Calibri" w:hAnsi="Calibri" w:cs="Calibri"/>
          <w:b/>
          <w:bCs/>
          <w:color w:val="222222"/>
          <w:sz w:val="22"/>
          <w:szCs w:val="22"/>
          <w:shd w:val="clear" w:color="auto" w:fill="FFFFFF"/>
        </w:rPr>
        <w:t>The Council objects to the application due to its proximity to the highway. It is too prominent in the street scene and is overly large in terms of size and scale compared to the residential property and the current garage.</w:t>
      </w:r>
    </w:p>
    <w:p w14:paraId="6292C702" w14:textId="77777777" w:rsidR="008277DA" w:rsidRPr="009C2EF0" w:rsidRDefault="008277DA" w:rsidP="00D37AB8">
      <w:pPr>
        <w:contextualSpacing/>
        <w:rPr>
          <w:rFonts w:asciiTheme="minorHAnsi" w:hAnsiTheme="minorHAnsi" w:cstheme="minorHAnsi"/>
        </w:rPr>
      </w:pPr>
    </w:p>
    <w:p w14:paraId="6EBD8F40" w14:textId="4A041F98" w:rsidR="00D37AB8" w:rsidRPr="009C2EF0" w:rsidRDefault="00D37AB8" w:rsidP="007F2A53">
      <w:pPr>
        <w:pStyle w:val="ListParagraph"/>
        <w:numPr>
          <w:ilvl w:val="0"/>
          <w:numId w:val="44"/>
        </w:numPr>
        <w:contextualSpacing/>
        <w:rPr>
          <w:rFonts w:asciiTheme="minorHAnsi" w:hAnsiTheme="minorHAnsi" w:cstheme="minorHAnsi"/>
          <w:b/>
          <w:bCs/>
          <w:sz w:val="22"/>
          <w:szCs w:val="22"/>
        </w:rPr>
      </w:pPr>
      <w:r w:rsidRPr="009C2EF0">
        <w:rPr>
          <w:rFonts w:asciiTheme="minorHAnsi" w:hAnsiTheme="minorHAnsi" w:cstheme="minorHAnsi"/>
          <w:b/>
          <w:bCs/>
          <w:sz w:val="22"/>
          <w:szCs w:val="22"/>
        </w:rPr>
        <w:t>Clerks Report</w:t>
      </w:r>
      <w:r w:rsidR="00404DDD">
        <w:rPr>
          <w:rFonts w:asciiTheme="minorHAnsi" w:hAnsiTheme="minorHAnsi" w:cstheme="minorHAnsi"/>
          <w:b/>
          <w:bCs/>
          <w:sz w:val="22"/>
          <w:szCs w:val="22"/>
        </w:rPr>
        <w:t xml:space="preserve"> – </w:t>
      </w:r>
      <w:r w:rsidR="00404DDD" w:rsidRPr="003F1604">
        <w:rPr>
          <w:rFonts w:asciiTheme="minorHAnsi" w:hAnsiTheme="minorHAnsi" w:cstheme="minorHAnsi"/>
          <w:sz w:val="22"/>
          <w:szCs w:val="22"/>
        </w:rPr>
        <w:t>Duly noted</w:t>
      </w:r>
      <w:r w:rsidR="003F1604" w:rsidRPr="003F1604">
        <w:rPr>
          <w:rFonts w:asciiTheme="minorHAnsi" w:hAnsiTheme="minorHAnsi" w:cstheme="minorHAnsi"/>
          <w:sz w:val="22"/>
          <w:szCs w:val="22"/>
        </w:rPr>
        <w:t>.</w:t>
      </w:r>
      <w:r w:rsidR="003F1604">
        <w:rPr>
          <w:rFonts w:asciiTheme="minorHAnsi" w:hAnsiTheme="minorHAnsi" w:cstheme="minorHAnsi"/>
          <w:b/>
          <w:bCs/>
          <w:sz w:val="22"/>
          <w:szCs w:val="22"/>
        </w:rPr>
        <w:t xml:space="preserve"> </w:t>
      </w:r>
    </w:p>
    <w:p w14:paraId="792D7060" w14:textId="77777777" w:rsidR="00D37AB8" w:rsidRPr="00A516EC" w:rsidRDefault="00D37AB8" w:rsidP="00D37AB8">
      <w:pPr>
        <w:contextualSpacing/>
        <w:rPr>
          <w:rFonts w:asciiTheme="minorHAnsi" w:hAnsiTheme="minorHAnsi" w:cstheme="minorHAnsi"/>
          <w:b/>
          <w:bCs/>
          <w:sz w:val="22"/>
          <w:szCs w:val="22"/>
        </w:rPr>
      </w:pPr>
    </w:p>
    <w:p w14:paraId="5F3D02E4" w14:textId="77777777" w:rsidR="00D37AB8" w:rsidRDefault="00D37AB8" w:rsidP="007F2A53">
      <w:pPr>
        <w:pStyle w:val="ListParagraph"/>
        <w:numPr>
          <w:ilvl w:val="0"/>
          <w:numId w:val="44"/>
        </w:numPr>
        <w:contextualSpacing/>
        <w:rPr>
          <w:rFonts w:asciiTheme="minorHAnsi" w:hAnsiTheme="minorHAnsi" w:cstheme="minorHAnsi"/>
          <w:sz w:val="22"/>
          <w:szCs w:val="22"/>
        </w:rPr>
      </w:pPr>
      <w:r w:rsidRPr="009C2EF0">
        <w:rPr>
          <w:rFonts w:asciiTheme="minorHAnsi" w:hAnsiTheme="minorHAnsi" w:cstheme="minorHAnsi"/>
          <w:b/>
          <w:bCs/>
          <w:sz w:val="22"/>
          <w:szCs w:val="22"/>
        </w:rPr>
        <w:t xml:space="preserve">Correspondence – </w:t>
      </w:r>
      <w:r w:rsidRPr="009C2EF0">
        <w:rPr>
          <w:rFonts w:asciiTheme="minorHAnsi" w:hAnsiTheme="minorHAnsi" w:cstheme="minorHAnsi"/>
          <w:sz w:val="22"/>
          <w:szCs w:val="22"/>
        </w:rPr>
        <w:t xml:space="preserve">All circulated to Councillors prior to the meeting. </w:t>
      </w:r>
    </w:p>
    <w:p w14:paraId="42A4D3F2" w14:textId="4285BE4B" w:rsidR="00D37AB8" w:rsidRDefault="00EB4626" w:rsidP="00EB4626">
      <w:pPr>
        <w:ind w:left="360"/>
        <w:rPr>
          <w:rFonts w:asciiTheme="minorHAnsi" w:hAnsiTheme="minorHAnsi" w:cstheme="minorHAnsi"/>
          <w:sz w:val="22"/>
          <w:szCs w:val="22"/>
        </w:rPr>
      </w:pPr>
      <w:r>
        <w:rPr>
          <w:rFonts w:asciiTheme="minorHAnsi" w:hAnsiTheme="minorHAnsi" w:cstheme="minorHAnsi"/>
          <w:sz w:val="22"/>
          <w:szCs w:val="22"/>
        </w:rPr>
        <w:t xml:space="preserve">The external audit completion was duly </w:t>
      </w:r>
      <w:proofErr w:type="gramStart"/>
      <w:r>
        <w:rPr>
          <w:rFonts w:asciiTheme="minorHAnsi" w:hAnsiTheme="minorHAnsi" w:cstheme="minorHAnsi"/>
          <w:sz w:val="22"/>
          <w:szCs w:val="22"/>
        </w:rPr>
        <w:t>noted</w:t>
      </w:r>
      <w:proofErr w:type="gramEnd"/>
      <w:r>
        <w:rPr>
          <w:rFonts w:asciiTheme="minorHAnsi" w:hAnsiTheme="minorHAnsi" w:cstheme="minorHAnsi"/>
          <w:sz w:val="22"/>
          <w:szCs w:val="22"/>
        </w:rPr>
        <w:t xml:space="preserve"> and the Clerk had arranged the appropriate public rights notices. </w:t>
      </w:r>
    </w:p>
    <w:p w14:paraId="0E392D76" w14:textId="10321631" w:rsidR="00524000" w:rsidRDefault="00524000" w:rsidP="00EB4626">
      <w:pPr>
        <w:ind w:left="360"/>
        <w:rPr>
          <w:rFonts w:asciiTheme="minorHAnsi" w:hAnsiTheme="minorHAnsi" w:cstheme="minorHAnsi"/>
          <w:sz w:val="22"/>
          <w:szCs w:val="22"/>
        </w:rPr>
      </w:pPr>
      <w:r>
        <w:rPr>
          <w:rFonts w:asciiTheme="minorHAnsi" w:hAnsiTheme="minorHAnsi" w:cstheme="minorHAnsi"/>
          <w:sz w:val="22"/>
          <w:szCs w:val="22"/>
        </w:rPr>
        <w:t>The Cllrs approved the sum of £3,750 being the annual payment for maintenance of the Churchyard.</w:t>
      </w:r>
    </w:p>
    <w:p w14:paraId="3F68F357" w14:textId="77777777" w:rsidR="00EB4626" w:rsidRPr="00EB4626" w:rsidRDefault="00EB4626" w:rsidP="00EB4626">
      <w:pPr>
        <w:ind w:left="360"/>
        <w:rPr>
          <w:rFonts w:asciiTheme="minorHAnsi" w:hAnsiTheme="minorHAnsi" w:cstheme="minorHAnsi"/>
          <w:sz w:val="22"/>
          <w:szCs w:val="22"/>
        </w:rPr>
      </w:pPr>
    </w:p>
    <w:p w14:paraId="4863D310" w14:textId="77777777" w:rsidR="00D37AB8" w:rsidRDefault="00D37AB8" w:rsidP="007F2A53">
      <w:pPr>
        <w:pStyle w:val="ListParagraph"/>
        <w:numPr>
          <w:ilvl w:val="0"/>
          <w:numId w:val="44"/>
        </w:numPr>
        <w:contextualSpacing/>
        <w:rPr>
          <w:rFonts w:asciiTheme="minorHAnsi" w:hAnsiTheme="minorHAnsi" w:cstheme="minorHAnsi"/>
          <w:sz w:val="22"/>
          <w:szCs w:val="22"/>
        </w:rPr>
      </w:pPr>
      <w:r w:rsidRPr="00D23B57">
        <w:rPr>
          <w:rFonts w:asciiTheme="minorHAnsi" w:hAnsiTheme="minorHAnsi" w:cstheme="minorHAnsi"/>
          <w:b/>
          <w:bCs/>
          <w:sz w:val="22"/>
          <w:szCs w:val="22"/>
        </w:rPr>
        <w:t>Community Centre Programme</w:t>
      </w:r>
      <w:r>
        <w:rPr>
          <w:rFonts w:asciiTheme="minorHAnsi" w:hAnsiTheme="minorHAnsi" w:cstheme="minorHAnsi"/>
          <w:sz w:val="22"/>
          <w:szCs w:val="22"/>
        </w:rPr>
        <w:t xml:space="preserve"> – JF to lead. </w:t>
      </w:r>
    </w:p>
    <w:p w14:paraId="4430689D" w14:textId="2FEB4ADC" w:rsidR="003F1604" w:rsidRPr="003F1604" w:rsidRDefault="00E812D8" w:rsidP="003F1604">
      <w:pPr>
        <w:ind w:left="360"/>
        <w:rPr>
          <w:rFonts w:asciiTheme="minorHAnsi" w:hAnsiTheme="minorHAnsi" w:cstheme="minorHAnsi"/>
          <w:sz w:val="22"/>
          <w:szCs w:val="22"/>
        </w:rPr>
      </w:pPr>
      <w:r>
        <w:rPr>
          <w:rFonts w:asciiTheme="minorHAnsi" w:hAnsiTheme="minorHAnsi" w:cstheme="minorHAnsi"/>
          <w:sz w:val="22"/>
          <w:szCs w:val="22"/>
        </w:rPr>
        <w:t xml:space="preserve">Cllr Fudge reported </w:t>
      </w:r>
      <w:r w:rsidR="004201C1">
        <w:rPr>
          <w:rFonts w:asciiTheme="minorHAnsi" w:hAnsiTheme="minorHAnsi" w:cstheme="minorHAnsi"/>
          <w:sz w:val="22"/>
          <w:szCs w:val="22"/>
        </w:rPr>
        <w:t>on the activities at the centre and a request for support and funding.</w:t>
      </w:r>
    </w:p>
    <w:p w14:paraId="0C982782" w14:textId="2FDDD4DC" w:rsidR="003F1604" w:rsidRPr="009C2EF0" w:rsidRDefault="003F1604" w:rsidP="003F1604">
      <w:pPr>
        <w:pStyle w:val="ListParagraph"/>
        <w:ind w:left="360"/>
        <w:contextualSpacing/>
        <w:rPr>
          <w:rFonts w:asciiTheme="minorHAnsi" w:hAnsiTheme="minorHAnsi" w:cstheme="minorHAnsi"/>
          <w:sz w:val="22"/>
          <w:szCs w:val="22"/>
        </w:rPr>
      </w:pPr>
      <w:r>
        <w:rPr>
          <w:rFonts w:asciiTheme="minorHAnsi" w:hAnsiTheme="minorHAnsi" w:cstheme="minorHAnsi"/>
          <w:sz w:val="22"/>
          <w:szCs w:val="22"/>
        </w:rPr>
        <w:t xml:space="preserve">The Council </w:t>
      </w:r>
      <w:r w:rsidRPr="003F1604">
        <w:rPr>
          <w:rFonts w:asciiTheme="minorHAnsi" w:hAnsiTheme="minorHAnsi" w:cstheme="minorHAnsi"/>
          <w:b/>
          <w:bCs/>
          <w:sz w:val="22"/>
          <w:szCs w:val="22"/>
        </w:rPr>
        <w:t>RESOLVED</w:t>
      </w:r>
      <w:r>
        <w:rPr>
          <w:rFonts w:asciiTheme="minorHAnsi" w:hAnsiTheme="minorHAnsi" w:cstheme="minorHAnsi"/>
          <w:sz w:val="22"/>
          <w:szCs w:val="22"/>
        </w:rPr>
        <w:t xml:space="preserve"> to </w:t>
      </w:r>
      <w:r w:rsidR="006B5195">
        <w:rPr>
          <w:rFonts w:asciiTheme="minorHAnsi" w:hAnsiTheme="minorHAnsi" w:cstheme="minorHAnsi"/>
          <w:sz w:val="22"/>
          <w:szCs w:val="22"/>
        </w:rPr>
        <w:t xml:space="preserve">add a specific request with costs to the next agenda. </w:t>
      </w:r>
      <w:r w:rsidR="00524000">
        <w:rPr>
          <w:rFonts w:asciiTheme="minorHAnsi" w:hAnsiTheme="minorHAnsi" w:cstheme="minorHAnsi"/>
          <w:sz w:val="22"/>
          <w:szCs w:val="22"/>
        </w:rPr>
        <w:t>Ian Jones will present to the Council on that occasion.</w:t>
      </w:r>
    </w:p>
    <w:p w14:paraId="38A4F916" w14:textId="77777777" w:rsidR="00D37AB8" w:rsidRPr="009C2EF0" w:rsidRDefault="00D37AB8" w:rsidP="00D37AB8">
      <w:pPr>
        <w:tabs>
          <w:tab w:val="left" w:pos="2160"/>
        </w:tabs>
        <w:contextualSpacing/>
        <w:rPr>
          <w:rFonts w:asciiTheme="minorHAnsi" w:hAnsiTheme="minorHAnsi" w:cstheme="minorHAnsi"/>
          <w:sz w:val="22"/>
          <w:szCs w:val="22"/>
        </w:rPr>
      </w:pPr>
      <w:r w:rsidRPr="009C2EF0">
        <w:rPr>
          <w:rFonts w:asciiTheme="minorHAnsi" w:hAnsiTheme="minorHAnsi" w:cstheme="minorHAnsi"/>
          <w:sz w:val="22"/>
          <w:szCs w:val="22"/>
        </w:rPr>
        <w:tab/>
      </w:r>
    </w:p>
    <w:p w14:paraId="2BF48687" w14:textId="77777777" w:rsidR="00D37AB8" w:rsidRPr="009C2EF0" w:rsidRDefault="00D37AB8" w:rsidP="007F2A53">
      <w:pPr>
        <w:pStyle w:val="ListParagraph"/>
        <w:numPr>
          <w:ilvl w:val="0"/>
          <w:numId w:val="44"/>
        </w:numPr>
        <w:contextualSpacing/>
        <w:rPr>
          <w:rFonts w:asciiTheme="minorHAnsi" w:hAnsiTheme="minorHAnsi" w:cstheme="minorHAnsi"/>
          <w:b/>
          <w:sz w:val="22"/>
          <w:szCs w:val="22"/>
        </w:rPr>
      </w:pPr>
      <w:r w:rsidRPr="009C2EF0">
        <w:rPr>
          <w:rFonts w:asciiTheme="minorHAnsi" w:hAnsiTheme="minorHAnsi" w:cstheme="minorHAnsi"/>
          <w:b/>
          <w:sz w:val="22"/>
          <w:szCs w:val="22"/>
        </w:rPr>
        <w:t xml:space="preserve">To RECEIVE </w:t>
      </w:r>
      <w:r w:rsidRPr="009C2EF0">
        <w:rPr>
          <w:rFonts w:asciiTheme="minorHAnsi" w:hAnsiTheme="minorHAnsi" w:cstheme="minorHAnsi"/>
          <w:bCs/>
          <w:sz w:val="22"/>
          <w:szCs w:val="22"/>
        </w:rPr>
        <w:t>update on asset transfer from Tandridge District Council and</w:t>
      </w:r>
      <w:r w:rsidRPr="009C2EF0">
        <w:rPr>
          <w:rFonts w:asciiTheme="minorHAnsi" w:hAnsiTheme="minorHAnsi" w:cstheme="minorHAnsi"/>
          <w:b/>
          <w:sz w:val="22"/>
          <w:szCs w:val="22"/>
        </w:rPr>
        <w:t xml:space="preserve"> CONSIDER </w:t>
      </w:r>
      <w:r w:rsidRPr="009C2EF0">
        <w:rPr>
          <w:rFonts w:asciiTheme="minorHAnsi" w:hAnsiTheme="minorHAnsi" w:cstheme="minorHAnsi"/>
          <w:bCs/>
          <w:sz w:val="22"/>
          <w:szCs w:val="22"/>
        </w:rPr>
        <w:t>associated costs.</w:t>
      </w:r>
      <w:r w:rsidRPr="009C2EF0">
        <w:rPr>
          <w:rFonts w:asciiTheme="minorHAnsi" w:hAnsiTheme="minorHAnsi" w:cstheme="minorHAnsi"/>
          <w:b/>
          <w:sz w:val="22"/>
          <w:szCs w:val="22"/>
        </w:rPr>
        <w:t xml:space="preserve"> </w:t>
      </w:r>
    </w:p>
    <w:p w14:paraId="5ED9B219" w14:textId="1C98F8BA" w:rsidR="00D37AB8" w:rsidRPr="00821BED" w:rsidRDefault="00E812D8" w:rsidP="00D37AB8">
      <w:pPr>
        <w:pStyle w:val="ListParagraph"/>
        <w:ind w:left="360"/>
        <w:contextualSpacing/>
        <w:rPr>
          <w:rFonts w:asciiTheme="minorHAnsi" w:hAnsiTheme="minorHAnsi" w:cstheme="minorHAnsi"/>
          <w:bCs/>
          <w:sz w:val="22"/>
          <w:szCs w:val="22"/>
        </w:rPr>
      </w:pPr>
      <w:r w:rsidRPr="00821BED">
        <w:rPr>
          <w:rFonts w:asciiTheme="minorHAnsi" w:hAnsiTheme="minorHAnsi" w:cstheme="minorHAnsi"/>
          <w:bCs/>
          <w:sz w:val="22"/>
          <w:szCs w:val="22"/>
        </w:rPr>
        <w:t xml:space="preserve">The recent correspondence from Surrey Hills Solicitor had been circulated prior to the meeting. The matter was progressing </w:t>
      </w:r>
      <w:r w:rsidR="00821BED" w:rsidRPr="00821BED">
        <w:rPr>
          <w:rFonts w:asciiTheme="minorHAnsi" w:hAnsiTheme="minorHAnsi" w:cstheme="minorHAnsi"/>
          <w:bCs/>
          <w:sz w:val="22"/>
          <w:szCs w:val="22"/>
        </w:rPr>
        <w:t xml:space="preserve">and was regularly chased by the Clerk. </w:t>
      </w:r>
      <w:r w:rsidR="00821BED">
        <w:rPr>
          <w:rFonts w:asciiTheme="minorHAnsi" w:hAnsiTheme="minorHAnsi" w:cstheme="minorHAnsi"/>
          <w:bCs/>
          <w:sz w:val="22"/>
          <w:szCs w:val="22"/>
        </w:rPr>
        <w:t xml:space="preserve">A further update </w:t>
      </w:r>
      <w:r w:rsidR="00BC32AD">
        <w:rPr>
          <w:rFonts w:asciiTheme="minorHAnsi" w:hAnsiTheme="minorHAnsi" w:cstheme="minorHAnsi"/>
          <w:bCs/>
          <w:sz w:val="22"/>
          <w:szCs w:val="22"/>
        </w:rPr>
        <w:t xml:space="preserve">on transfer completions was anticipated shortly. </w:t>
      </w:r>
    </w:p>
    <w:p w14:paraId="338F152A" w14:textId="1D509D59" w:rsidR="00EB4626" w:rsidRPr="00EB4626" w:rsidRDefault="00EB4626" w:rsidP="00EB4626">
      <w:pPr>
        <w:contextualSpacing/>
        <w:rPr>
          <w:rFonts w:asciiTheme="minorHAnsi" w:hAnsiTheme="minorHAnsi" w:cstheme="minorHAnsi"/>
          <w:b/>
          <w:sz w:val="22"/>
          <w:szCs w:val="22"/>
        </w:rPr>
      </w:pPr>
    </w:p>
    <w:p w14:paraId="609246BE" w14:textId="77777777" w:rsidR="00D37AB8" w:rsidRPr="009C2EF0" w:rsidRDefault="00D37AB8" w:rsidP="007F2A53">
      <w:pPr>
        <w:pStyle w:val="ListParagraph"/>
        <w:numPr>
          <w:ilvl w:val="0"/>
          <w:numId w:val="44"/>
        </w:numPr>
        <w:contextualSpacing/>
        <w:rPr>
          <w:rFonts w:asciiTheme="minorHAnsi" w:hAnsiTheme="minorHAnsi" w:cstheme="minorHAnsi"/>
          <w:b/>
          <w:sz w:val="22"/>
          <w:szCs w:val="22"/>
        </w:rPr>
      </w:pPr>
      <w:r w:rsidRPr="009C2EF0">
        <w:rPr>
          <w:rFonts w:asciiTheme="minorHAnsi" w:hAnsiTheme="minorHAnsi" w:cstheme="minorHAnsi"/>
          <w:b/>
          <w:bCs/>
          <w:sz w:val="22"/>
          <w:szCs w:val="22"/>
        </w:rPr>
        <w:t xml:space="preserve">Open consultations - </w:t>
      </w:r>
      <w:r w:rsidRPr="009C2EF0">
        <w:rPr>
          <w:rFonts w:asciiTheme="minorHAnsi" w:hAnsiTheme="minorHAnsi" w:cstheme="minorHAnsi"/>
          <w:b/>
          <w:sz w:val="22"/>
          <w:szCs w:val="22"/>
        </w:rPr>
        <w:t xml:space="preserve">Government Reorganisation </w:t>
      </w:r>
    </w:p>
    <w:p w14:paraId="66B0C2CF" w14:textId="77777777" w:rsidR="00D37AB8" w:rsidRDefault="00D37AB8" w:rsidP="00D37AB8">
      <w:pPr>
        <w:pStyle w:val="ListParagraph"/>
        <w:ind w:left="360"/>
        <w:contextualSpacing/>
        <w:rPr>
          <w:rFonts w:asciiTheme="minorHAnsi" w:hAnsiTheme="minorHAnsi" w:cstheme="minorHAnsi"/>
          <w:sz w:val="22"/>
          <w:szCs w:val="22"/>
        </w:rPr>
      </w:pPr>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RECEIVE</w:t>
      </w:r>
      <w:r w:rsidRPr="009C2EF0">
        <w:rPr>
          <w:rFonts w:asciiTheme="minorHAnsi" w:hAnsiTheme="minorHAnsi" w:cstheme="minorHAnsi"/>
          <w:bCs/>
          <w:sz w:val="22"/>
          <w:szCs w:val="22"/>
        </w:rPr>
        <w:t xml:space="preserve"> any </w:t>
      </w:r>
      <w:r w:rsidRPr="009C2EF0">
        <w:rPr>
          <w:rFonts w:asciiTheme="minorHAnsi" w:hAnsiTheme="minorHAnsi" w:cstheme="minorHAnsi"/>
          <w:sz w:val="22"/>
          <w:szCs w:val="22"/>
        </w:rPr>
        <w:t xml:space="preserve">consultations as above and to </w:t>
      </w:r>
      <w:r w:rsidRPr="009C2EF0">
        <w:rPr>
          <w:rFonts w:asciiTheme="minorHAnsi" w:hAnsiTheme="minorHAnsi" w:cstheme="minorHAnsi"/>
          <w:b/>
          <w:sz w:val="22"/>
          <w:szCs w:val="22"/>
        </w:rPr>
        <w:t>RESOLVE</w:t>
      </w:r>
      <w:r w:rsidRPr="009C2EF0">
        <w:rPr>
          <w:rFonts w:asciiTheme="minorHAnsi" w:hAnsiTheme="minorHAnsi" w:cstheme="minorHAnsi"/>
          <w:sz w:val="22"/>
          <w:szCs w:val="22"/>
        </w:rPr>
        <w:t xml:space="preserve"> responses if applicable.</w:t>
      </w:r>
    </w:p>
    <w:p w14:paraId="3C0D093A" w14:textId="47C77046" w:rsidR="00790B4A" w:rsidRPr="00986692" w:rsidRDefault="00790B4A" w:rsidP="00986692">
      <w:pPr>
        <w:ind w:firstLine="360"/>
        <w:contextualSpacing/>
        <w:rPr>
          <w:rFonts w:asciiTheme="minorHAnsi" w:hAnsiTheme="minorHAnsi" w:cstheme="minorHAnsi"/>
          <w:sz w:val="22"/>
          <w:szCs w:val="22"/>
        </w:rPr>
      </w:pPr>
      <w:r w:rsidRPr="00986692">
        <w:rPr>
          <w:rFonts w:asciiTheme="minorHAnsi" w:hAnsiTheme="minorHAnsi" w:cstheme="minorHAnsi"/>
          <w:sz w:val="22"/>
          <w:szCs w:val="22"/>
        </w:rPr>
        <w:t xml:space="preserve">There </w:t>
      </w:r>
      <w:r w:rsidR="003729B5" w:rsidRPr="00986692">
        <w:rPr>
          <w:rFonts w:asciiTheme="minorHAnsi" w:hAnsiTheme="minorHAnsi" w:cstheme="minorHAnsi"/>
          <w:sz w:val="22"/>
          <w:szCs w:val="22"/>
        </w:rPr>
        <w:t xml:space="preserve">was no further update to note. </w:t>
      </w:r>
    </w:p>
    <w:p w14:paraId="262E6C99" w14:textId="77777777" w:rsidR="00D37AB8" w:rsidRPr="009C2EF0" w:rsidRDefault="00D37AB8" w:rsidP="00D37AB8">
      <w:pPr>
        <w:pStyle w:val="ListParagraph"/>
        <w:ind w:left="360"/>
        <w:contextualSpacing/>
        <w:rPr>
          <w:rFonts w:asciiTheme="minorHAnsi" w:hAnsiTheme="minorHAnsi" w:cstheme="minorHAnsi"/>
          <w:sz w:val="22"/>
          <w:szCs w:val="22"/>
        </w:rPr>
      </w:pPr>
    </w:p>
    <w:p w14:paraId="58447D44" w14:textId="77777777" w:rsidR="00A04D93" w:rsidRPr="00A04D93" w:rsidRDefault="00D37AB8" w:rsidP="007F2A53">
      <w:pPr>
        <w:pStyle w:val="ListParagraph"/>
        <w:numPr>
          <w:ilvl w:val="0"/>
          <w:numId w:val="44"/>
        </w:numPr>
        <w:contextualSpacing/>
        <w:rPr>
          <w:rFonts w:asciiTheme="minorHAnsi" w:hAnsiTheme="minorHAnsi" w:cstheme="minorHAnsi"/>
          <w:sz w:val="22"/>
          <w:szCs w:val="22"/>
        </w:rPr>
      </w:pPr>
      <w:r w:rsidRPr="009C2EF0">
        <w:rPr>
          <w:rFonts w:asciiTheme="minorHAnsi" w:hAnsiTheme="minorHAnsi" w:cstheme="minorHAnsi"/>
          <w:b/>
          <w:bCs/>
          <w:sz w:val="22"/>
          <w:szCs w:val="22"/>
        </w:rPr>
        <w:t>To RECEIVE update on Conservation Appraisal.</w:t>
      </w:r>
    </w:p>
    <w:p w14:paraId="7656F5CF" w14:textId="77777777" w:rsidR="00E71DE0" w:rsidRDefault="00790B4A" w:rsidP="00A04D93">
      <w:pPr>
        <w:pStyle w:val="ListParagraph"/>
        <w:ind w:left="360"/>
        <w:contextualSpacing/>
        <w:rPr>
          <w:rFonts w:asciiTheme="minorHAnsi" w:hAnsiTheme="minorHAnsi" w:cstheme="minorHAnsi"/>
          <w:sz w:val="22"/>
          <w:szCs w:val="22"/>
        </w:rPr>
      </w:pPr>
      <w:r>
        <w:rPr>
          <w:rFonts w:asciiTheme="minorHAnsi" w:hAnsiTheme="minorHAnsi" w:cstheme="minorHAnsi"/>
          <w:sz w:val="22"/>
          <w:szCs w:val="22"/>
        </w:rPr>
        <w:t xml:space="preserve">The Clerk reported </w:t>
      </w:r>
      <w:r w:rsidR="006B5195">
        <w:rPr>
          <w:rFonts w:asciiTheme="minorHAnsi" w:hAnsiTheme="minorHAnsi" w:cstheme="minorHAnsi"/>
          <w:sz w:val="22"/>
          <w:szCs w:val="22"/>
        </w:rPr>
        <w:t xml:space="preserve">SCC had </w:t>
      </w:r>
      <w:r w:rsidR="004D3FA9">
        <w:rPr>
          <w:rFonts w:asciiTheme="minorHAnsi" w:hAnsiTheme="minorHAnsi" w:cstheme="minorHAnsi"/>
          <w:sz w:val="22"/>
          <w:szCs w:val="22"/>
        </w:rPr>
        <w:t xml:space="preserve">raised a few queries and Cllr Lockwood had added her comments. Any further PC responses and input should be submitted </w:t>
      </w:r>
      <w:r w:rsidR="00E71DE0">
        <w:rPr>
          <w:rFonts w:asciiTheme="minorHAnsi" w:hAnsiTheme="minorHAnsi" w:cstheme="minorHAnsi"/>
          <w:sz w:val="22"/>
          <w:szCs w:val="22"/>
        </w:rPr>
        <w:t xml:space="preserve">ASAP. </w:t>
      </w:r>
    </w:p>
    <w:p w14:paraId="5E08E48D" w14:textId="5566D76F" w:rsidR="00D37AB8" w:rsidRDefault="00E71DE0" w:rsidP="00A04D93">
      <w:pPr>
        <w:pStyle w:val="ListParagraph"/>
        <w:ind w:left="360"/>
        <w:contextualSpacing/>
        <w:rPr>
          <w:rFonts w:asciiTheme="minorHAnsi" w:hAnsiTheme="minorHAnsi" w:cstheme="minorHAnsi"/>
          <w:sz w:val="22"/>
          <w:szCs w:val="22"/>
        </w:rPr>
      </w:pPr>
      <w:r>
        <w:rPr>
          <w:rFonts w:asciiTheme="minorHAnsi" w:hAnsiTheme="minorHAnsi" w:cstheme="minorHAnsi"/>
          <w:sz w:val="22"/>
          <w:szCs w:val="22"/>
        </w:rPr>
        <w:t xml:space="preserve">The Council </w:t>
      </w:r>
      <w:r>
        <w:rPr>
          <w:rFonts w:asciiTheme="minorHAnsi" w:hAnsiTheme="minorHAnsi" w:cstheme="minorHAnsi"/>
          <w:b/>
          <w:bCs/>
          <w:sz w:val="22"/>
          <w:szCs w:val="22"/>
        </w:rPr>
        <w:t xml:space="preserve">RESOLVED </w:t>
      </w:r>
      <w:r>
        <w:rPr>
          <w:rFonts w:asciiTheme="minorHAnsi" w:hAnsiTheme="minorHAnsi" w:cstheme="minorHAnsi"/>
          <w:sz w:val="22"/>
          <w:szCs w:val="22"/>
        </w:rPr>
        <w:t>to continue with the current representation with the Clerk reporting action</w:t>
      </w:r>
      <w:r w:rsidR="00BA06F8">
        <w:rPr>
          <w:rFonts w:asciiTheme="minorHAnsi" w:hAnsiTheme="minorHAnsi" w:cstheme="minorHAnsi"/>
          <w:sz w:val="22"/>
          <w:szCs w:val="22"/>
        </w:rPr>
        <w:t xml:space="preserve"> / consultation to the Council. </w:t>
      </w:r>
    </w:p>
    <w:p w14:paraId="73EE2442" w14:textId="502755FB" w:rsidR="00790B4A" w:rsidRPr="006F3D3F" w:rsidRDefault="00790B4A" w:rsidP="006F3D3F">
      <w:pPr>
        <w:contextualSpacing/>
        <w:rPr>
          <w:rFonts w:asciiTheme="minorHAnsi" w:hAnsiTheme="minorHAnsi" w:cstheme="minorHAnsi"/>
          <w:sz w:val="22"/>
          <w:szCs w:val="22"/>
        </w:rPr>
      </w:pPr>
    </w:p>
    <w:p w14:paraId="1634CD31" w14:textId="77777777" w:rsidR="00D37AB8" w:rsidRPr="009C2EF0" w:rsidRDefault="00D37AB8" w:rsidP="007F2A53">
      <w:pPr>
        <w:pStyle w:val="ListParagraph"/>
        <w:numPr>
          <w:ilvl w:val="0"/>
          <w:numId w:val="44"/>
        </w:numPr>
        <w:contextualSpacing/>
        <w:rPr>
          <w:rFonts w:asciiTheme="minorHAnsi" w:hAnsiTheme="minorHAnsi" w:cstheme="minorHAnsi"/>
          <w:b/>
          <w:sz w:val="22"/>
          <w:szCs w:val="22"/>
        </w:rPr>
      </w:pPr>
      <w:r w:rsidRPr="009C2EF0">
        <w:rPr>
          <w:rFonts w:asciiTheme="minorHAnsi" w:hAnsiTheme="minorHAnsi" w:cstheme="minorHAnsi"/>
          <w:b/>
          <w:sz w:val="22"/>
          <w:szCs w:val="22"/>
        </w:rPr>
        <w:t>Schedule of payments</w:t>
      </w:r>
    </w:p>
    <w:p w14:paraId="02B08DB9" w14:textId="77777777" w:rsidR="00D37AB8" w:rsidRDefault="00D37AB8" w:rsidP="00D37AB8">
      <w:pPr>
        <w:autoSpaceDE w:val="0"/>
        <w:autoSpaceDN w:val="0"/>
        <w:adjustRightInd w:val="0"/>
        <w:ind w:left="360"/>
        <w:contextualSpacing/>
        <w:rPr>
          <w:rFonts w:asciiTheme="minorHAnsi" w:hAnsiTheme="minorHAnsi" w:cstheme="minorHAnsi"/>
          <w:sz w:val="22"/>
          <w:szCs w:val="22"/>
        </w:rPr>
      </w:pPr>
      <w:r w:rsidRPr="009C2EF0">
        <w:rPr>
          <w:rFonts w:asciiTheme="minorHAnsi" w:hAnsiTheme="minorHAnsi" w:cstheme="minorHAnsi"/>
          <w:sz w:val="22"/>
          <w:szCs w:val="22"/>
          <w:lang w:eastAsia="en-GB"/>
        </w:rPr>
        <w:t xml:space="preserve">To </w:t>
      </w:r>
      <w:r w:rsidRPr="009C2EF0">
        <w:rPr>
          <w:rFonts w:asciiTheme="minorHAnsi" w:hAnsiTheme="minorHAnsi" w:cstheme="minorHAnsi"/>
          <w:b/>
          <w:bCs/>
          <w:sz w:val="22"/>
          <w:szCs w:val="22"/>
          <w:lang w:eastAsia="en-GB"/>
        </w:rPr>
        <w:t>RECEIVE</w:t>
      </w:r>
      <w:r w:rsidRPr="009C2EF0">
        <w:rPr>
          <w:rFonts w:asciiTheme="minorHAnsi" w:hAnsiTheme="minorHAnsi" w:cstheme="minorHAnsi"/>
          <w:sz w:val="22"/>
          <w:szCs w:val="22"/>
          <w:lang w:eastAsia="en-GB"/>
        </w:rPr>
        <w:t xml:space="preserve"> and </w:t>
      </w:r>
      <w:r w:rsidRPr="009C2EF0">
        <w:rPr>
          <w:rFonts w:asciiTheme="minorHAnsi" w:hAnsiTheme="minorHAnsi" w:cstheme="minorHAnsi"/>
          <w:b/>
          <w:bCs/>
          <w:sz w:val="22"/>
          <w:szCs w:val="22"/>
          <w:lang w:eastAsia="en-GB"/>
        </w:rPr>
        <w:t xml:space="preserve">RESOLVE </w:t>
      </w:r>
      <w:r w:rsidRPr="009C2EF0">
        <w:rPr>
          <w:rFonts w:asciiTheme="minorHAnsi" w:hAnsiTheme="minorHAnsi" w:cstheme="minorHAnsi"/>
          <w:sz w:val="22"/>
          <w:szCs w:val="22"/>
          <w:lang w:eastAsia="en-GB"/>
        </w:rPr>
        <w:t>to approve.  Any queries to be directed to the office before the meeting.</w:t>
      </w:r>
      <w:r w:rsidRPr="009C2EF0">
        <w:rPr>
          <w:rFonts w:asciiTheme="minorHAnsi" w:hAnsiTheme="minorHAnsi" w:cstheme="minorHAnsi"/>
          <w:sz w:val="22"/>
          <w:szCs w:val="22"/>
        </w:rPr>
        <w:t xml:space="preserve"> </w:t>
      </w:r>
    </w:p>
    <w:p w14:paraId="609FD6B3" w14:textId="77777777" w:rsidR="00A04D93" w:rsidRPr="00924297" w:rsidRDefault="00A04D93" w:rsidP="00D37AB8">
      <w:pPr>
        <w:autoSpaceDE w:val="0"/>
        <w:autoSpaceDN w:val="0"/>
        <w:adjustRightInd w:val="0"/>
        <w:ind w:left="360"/>
        <w:contextualSpacing/>
        <w:rPr>
          <w:rFonts w:ascii="Calibri" w:hAnsi="Calibri" w:cs="Calibri"/>
          <w:sz w:val="22"/>
          <w:szCs w:val="22"/>
        </w:rPr>
      </w:pPr>
    </w:p>
    <w:p w14:paraId="4B6F9D68" w14:textId="20598406"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Payee Name </w:t>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t xml:space="preserve">Amount Paid </w:t>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t xml:space="preserve">Transaction Detail PAYROLL </w:t>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386.72 </w:t>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PAYROLL </w:t>
      </w:r>
    </w:p>
    <w:p w14:paraId="52472A89" w14:textId="77777777"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PAYROLL </w:t>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529.10 </w:t>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PAYROLL </w:t>
      </w:r>
    </w:p>
    <w:p w14:paraId="12C91A83" w14:textId="77777777"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lastRenderedPageBreak/>
        <w:t xml:space="preserve">CYPRESS BAY </w:t>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t xml:space="preserve">240.00 </w:t>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ALLOTMENTS </w:t>
      </w:r>
    </w:p>
    <w:p w14:paraId="5D1F59CE" w14:textId="551A55E2" w:rsidR="00630E14"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OFFICE EXPENSES </w:t>
      </w:r>
      <w:r w:rsidRPr="00924297">
        <w:rPr>
          <w:rFonts w:ascii="Calibri" w:hAnsi="Calibri" w:cs="Calibri"/>
          <w:sz w:val="22"/>
          <w:szCs w:val="22"/>
        </w:rPr>
        <w:tab/>
      </w:r>
      <w:r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108.99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OFFICE EXPENSES PAYROLL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1,947.54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Pr="00924297">
        <w:rPr>
          <w:rFonts w:ascii="Calibri" w:hAnsi="Calibri" w:cs="Calibri"/>
          <w:sz w:val="22"/>
          <w:szCs w:val="22"/>
        </w:rPr>
        <w:t xml:space="preserve">PAYROLL </w:t>
      </w:r>
    </w:p>
    <w:p w14:paraId="16724766" w14:textId="77777777" w:rsidR="00630E14"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EDF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Pr="00924297">
        <w:rPr>
          <w:rFonts w:ascii="Calibri" w:hAnsi="Calibri" w:cs="Calibri"/>
          <w:sz w:val="22"/>
          <w:szCs w:val="22"/>
        </w:rPr>
        <w:t xml:space="preserve">43.41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Pr="00924297">
        <w:rPr>
          <w:rFonts w:ascii="Calibri" w:hAnsi="Calibri" w:cs="Calibri"/>
          <w:sz w:val="22"/>
          <w:szCs w:val="22"/>
        </w:rPr>
        <w:t xml:space="preserve">EDF </w:t>
      </w:r>
    </w:p>
    <w:p w14:paraId="14FB45EC" w14:textId="77777777" w:rsidR="00630E14"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SESW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Pr="00924297">
        <w:rPr>
          <w:rFonts w:ascii="Calibri" w:hAnsi="Calibri" w:cs="Calibri"/>
          <w:sz w:val="22"/>
          <w:szCs w:val="22"/>
        </w:rPr>
        <w:t xml:space="preserve">54.17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Pr="00924297">
        <w:rPr>
          <w:rFonts w:ascii="Calibri" w:hAnsi="Calibri" w:cs="Calibri"/>
          <w:sz w:val="22"/>
          <w:szCs w:val="22"/>
        </w:rPr>
        <w:t xml:space="preserve">SESW </w:t>
      </w:r>
    </w:p>
    <w:p w14:paraId="4F7C94B7" w14:textId="77777777"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SURREY PENSION FUND </w:t>
      </w:r>
      <w:r w:rsidR="00924297">
        <w:rPr>
          <w:rFonts w:ascii="Calibri" w:hAnsi="Calibri" w:cs="Calibri"/>
          <w:sz w:val="22"/>
          <w:szCs w:val="22"/>
        </w:rPr>
        <w:tab/>
      </w:r>
      <w:r w:rsidR="00630E14" w:rsidRPr="00924297">
        <w:rPr>
          <w:rFonts w:ascii="Calibri" w:hAnsi="Calibri" w:cs="Calibri"/>
          <w:sz w:val="22"/>
          <w:szCs w:val="22"/>
        </w:rPr>
        <w:tab/>
      </w:r>
      <w:r w:rsidRPr="00924297">
        <w:rPr>
          <w:rFonts w:ascii="Calibri" w:hAnsi="Calibri" w:cs="Calibri"/>
          <w:sz w:val="22"/>
          <w:szCs w:val="22"/>
        </w:rPr>
        <w:t xml:space="preserve">587.69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SURREY PENSION OFFICE EXPENSES </w:t>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209.39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OFFICE EXPENSES </w:t>
      </w:r>
    </w:p>
    <w:p w14:paraId="2FAD4D5F" w14:textId="4ADCEE2C" w:rsidR="00630E14"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RV DELLER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700.00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MAINTENANCE OPTIMISE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004E4B34">
        <w:rPr>
          <w:rFonts w:ascii="Calibri" w:hAnsi="Calibri" w:cs="Calibri"/>
          <w:sz w:val="22"/>
          <w:szCs w:val="22"/>
        </w:rPr>
        <w:t>45</w:t>
      </w:r>
      <w:r w:rsidRPr="00924297">
        <w:rPr>
          <w:rFonts w:ascii="Calibri" w:hAnsi="Calibri" w:cs="Calibri"/>
          <w:sz w:val="22"/>
          <w:szCs w:val="22"/>
        </w:rPr>
        <w:t xml:space="preserve">.00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Pr="00924297">
        <w:rPr>
          <w:rFonts w:ascii="Calibri" w:hAnsi="Calibri" w:cs="Calibri"/>
          <w:sz w:val="22"/>
          <w:szCs w:val="22"/>
        </w:rPr>
        <w:t xml:space="preserve">PAYROLL </w:t>
      </w:r>
    </w:p>
    <w:p w14:paraId="1B0EC4B8" w14:textId="77777777" w:rsidR="00630E14"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GOOGLE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Pr="00924297">
        <w:rPr>
          <w:rFonts w:ascii="Calibri" w:hAnsi="Calibri" w:cs="Calibri"/>
          <w:sz w:val="22"/>
          <w:szCs w:val="22"/>
        </w:rPr>
        <w:t xml:space="preserve">70.00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Pr="00924297">
        <w:rPr>
          <w:rFonts w:ascii="Calibri" w:hAnsi="Calibri" w:cs="Calibri"/>
          <w:sz w:val="22"/>
          <w:szCs w:val="22"/>
        </w:rPr>
        <w:t xml:space="preserve">GOOGLE </w:t>
      </w:r>
    </w:p>
    <w:p w14:paraId="0AA12501" w14:textId="77777777"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SLCC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Pr="00924297">
        <w:rPr>
          <w:rFonts w:ascii="Calibri" w:hAnsi="Calibri" w:cs="Calibri"/>
          <w:sz w:val="22"/>
          <w:szCs w:val="22"/>
        </w:rPr>
        <w:t xml:space="preserve">418.00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TRAINING </w:t>
      </w:r>
    </w:p>
    <w:p w14:paraId="7D74BD7B" w14:textId="4596CCBD" w:rsidR="009A23C1"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AMAZON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399.99 </w:t>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630E14"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LAPTOP </w:t>
      </w:r>
    </w:p>
    <w:p w14:paraId="3AFCD1C9" w14:textId="77777777"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FESTIVE LIGHT CO </w:t>
      </w:r>
      <w:r w:rsidR="009A23C1" w:rsidRPr="00924297">
        <w:rPr>
          <w:rFonts w:ascii="Calibri" w:hAnsi="Calibri" w:cs="Calibri"/>
          <w:sz w:val="22"/>
          <w:szCs w:val="22"/>
        </w:rPr>
        <w:tab/>
      </w:r>
      <w:r w:rsidR="009A23C1"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4,674.25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XMAS LIGHTS </w:t>
      </w:r>
    </w:p>
    <w:p w14:paraId="45F9C796" w14:textId="77777777"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SLCC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 </w:t>
      </w:r>
      <w:r w:rsidR="009A23C1" w:rsidRPr="00924297">
        <w:rPr>
          <w:rFonts w:ascii="Calibri" w:hAnsi="Calibri" w:cs="Calibri"/>
          <w:sz w:val="22"/>
          <w:szCs w:val="22"/>
        </w:rPr>
        <w:tab/>
      </w:r>
      <w:r w:rsidRPr="00924297">
        <w:rPr>
          <w:rFonts w:ascii="Calibri" w:hAnsi="Calibri" w:cs="Calibri"/>
          <w:sz w:val="22"/>
          <w:szCs w:val="22"/>
        </w:rPr>
        <w:t xml:space="preserve">400.00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CONFERENCE </w:t>
      </w:r>
    </w:p>
    <w:p w14:paraId="3DD868BD" w14:textId="3EDD2C50" w:rsidR="009A23C1"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GOOGLE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69.73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GOOGLE </w:t>
      </w:r>
    </w:p>
    <w:p w14:paraId="3708FFE1" w14:textId="77777777" w:rsidR="009A23C1"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GOOGLE</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63.00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GOOGLE </w:t>
      </w:r>
    </w:p>
    <w:p w14:paraId="1734837F" w14:textId="77777777"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GIFF GAFF</w:t>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 </w:t>
      </w:r>
      <w:r w:rsidR="009A23C1"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15.00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TELEPHONE </w:t>
      </w:r>
    </w:p>
    <w:p w14:paraId="683661FC" w14:textId="77777777"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ZURICH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3,281.29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INSURANCE</w:t>
      </w:r>
    </w:p>
    <w:p w14:paraId="771C4C16" w14:textId="77777777"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RV DELLER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620.00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MAINTENANCE </w:t>
      </w:r>
      <w:r w:rsidR="00924297">
        <w:rPr>
          <w:rFonts w:ascii="Calibri" w:hAnsi="Calibri" w:cs="Calibri"/>
          <w:sz w:val="22"/>
          <w:szCs w:val="22"/>
        </w:rPr>
        <w:tab/>
      </w:r>
    </w:p>
    <w:p w14:paraId="0F5E89CF" w14:textId="77777777"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SURREY PENSION FUND </w:t>
      </w:r>
      <w:r w:rsidR="009A23C1"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587.69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SURREY PENSION PAYROLL</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1,947.54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PAYROLL</w:t>
      </w:r>
    </w:p>
    <w:p w14:paraId="7C7FD8B2" w14:textId="29BF4684" w:rsidR="009A23C1"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PAYROLL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529.10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PAYROLL </w:t>
      </w:r>
    </w:p>
    <w:p w14:paraId="3A0AC450" w14:textId="18A9EC2C" w:rsidR="009A23C1"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HMRC</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2,265.73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HMRC </w:t>
      </w:r>
    </w:p>
    <w:p w14:paraId="04B226A3" w14:textId="49D613D3" w:rsidR="009A23C1"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SESW</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112.75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SESW </w:t>
      </w:r>
    </w:p>
    <w:p w14:paraId="6505F38B" w14:textId="34C35634" w:rsidR="00924297"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SESW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Pr="00924297">
        <w:rPr>
          <w:rFonts w:ascii="Calibri" w:hAnsi="Calibri" w:cs="Calibri"/>
          <w:sz w:val="22"/>
          <w:szCs w:val="22"/>
        </w:rPr>
        <w:t xml:space="preserve">122.54 </w:t>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9A23C1"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SESW </w:t>
      </w:r>
    </w:p>
    <w:p w14:paraId="5A9ED875" w14:textId="44CEC67B" w:rsidR="00924297" w:rsidRPr="00924297" w:rsidRDefault="00924297"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ICO</w:t>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Pr>
          <w:rFonts w:ascii="Calibri" w:hAnsi="Calibri" w:cs="Calibri"/>
          <w:sz w:val="22"/>
          <w:szCs w:val="22"/>
        </w:rPr>
        <w:tab/>
      </w:r>
      <w:r w:rsidR="000E662E" w:rsidRPr="00924297">
        <w:rPr>
          <w:rFonts w:ascii="Calibri" w:hAnsi="Calibri" w:cs="Calibri"/>
          <w:sz w:val="22"/>
          <w:szCs w:val="22"/>
        </w:rPr>
        <w:t xml:space="preserve">47.00 </w:t>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Pr="00924297">
        <w:rPr>
          <w:rFonts w:ascii="Calibri" w:hAnsi="Calibri" w:cs="Calibri"/>
          <w:sz w:val="22"/>
          <w:szCs w:val="22"/>
        </w:rPr>
        <w:tab/>
      </w:r>
      <w:r w:rsidR="004E4B34">
        <w:rPr>
          <w:rFonts w:ascii="Calibri" w:hAnsi="Calibri" w:cs="Calibri"/>
          <w:sz w:val="22"/>
          <w:szCs w:val="22"/>
        </w:rPr>
        <w:tab/>
      </w:r>
      <w:r w:rsidR="000E662E" w:rsidRPr="00924297">
        <w:rPr>
          <w:rFonts w:ascii="Calibri" w:hAnsi="Calibri" w:cs="Calibri"/>
          <w:sz w:val="22"/>
          <w:szCs w:val="22"/>
        </w:rPr>
        <w:t xml:space="preserve">DATA </w:t>
      </w:r>
    </w:p>
    <w:p w14:paraId="7C841964" w14:textId="4BA1425C" w:rsidR="00924297"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PAYROLL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386.72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PAYROLL </w:t>
      </w:r>
    </w:p>
    <w:p w14:paraId="4E53B068" w14:textId="047BAFEC" w:rsidR="00924297"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EDF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Pr="00924297">
        <w:rPr>
          <w:rFonts w:ascii="Calibri" w:hAnsi="Calibri" w:cs="Calibri"/>
          <w:sz w:val="22"/>
          <w:szCs w:val="22"/>
        </w:rPr>
        <w:t xml:space="preserve">43.31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EDF </w:t>
      </w:r>
    </w:p>
    <w:p w14:paraId="1DB068B8" w14:textId="1818A4D0" w:rsidR="00924297"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BT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182.65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BT </w:t>
      </w:r>
    </w:p>
    <w:p w14:paraId="2C4C5225" w14:textId="04777C42" w:rsidR="00924297"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WINDOW FLOWERS </w:t>
      </w:r>
      <w:r w:rsidR="00924297" w:rsidRPr="00924297">
        <w:rPr>
          <w:rFonts w:ascii="Calibri" w:hAnsi="Calibri" w:cs="Calibri"/>
          <w:sz w:val="22"/>
          <w:szCs w:val="22"/>
        </w:rPr>
        <w:tab/>
      </w:r>
      <w:r w:rsidR="00924297" w:rsidRPr="00924297">
        <w:rPr>
          <w:rFonts w:ascii="Calibri" w:hAnsi="Calibri" w:cs="Calibri"/>
          <w:sz w:val="22"/>
          <w:szCs w:val="22"/>
        </w:rPr>
        <w:tab/>
      </w:r>
      <w:r w:rsidRPr="00924297">
        <w:rPr>
          <w:rFonts w:ascii="Calibri" w:hAnsi="Calibri" w:cs="Calibri"/>
          <w:sz w:val="22"/>
          <w:szCs w:val="22"/>
        </w:rPr>
        <w:t xml:space="preserve">3,869.06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WINDOW </w:t>
      </w:r>
    </w:p>
    <w:p w14:paraId="0568043A" w14:textId="76E6A865"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OFFICE EXPENSES </w:t>
      </w:r>
      <w:r w:rsidR="00924297" w:rsidRPr="00924297">
        <w:rPr>
          <w:rFonts w:ascii="Calibri" w:hAnsi="Calibri" w:cs="Calibri"/>
          <w:sz w:val="22"/>
          <w:szCs w:val="22"/>
        </w:rPr>
        <w:tab/>
      </w:r>
      <w:r w:rsidR="00924297"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65.69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OFFICE EXPENSES </w:t>
      </w:r>
    </w:p>
    <w:p w14:paraId="27D9A322" w14:textId="09D72248"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OFFICE EXPENSES </w:t>
      </w:r>
      <w:r w:rsidR="00924297" w:rsidRPr="00924297">
        <w:rPr>
          <w:rFonts w:ascii="Calibri" w:hAnsi="Calibri" w:cs="Calibri"/>
          <w:sz w:val="22"/>
          <w:szCs w:val="22"/>
        </w:rPr>
        <w:tab/>
      </w:r>
      <w:r w:rsidR="00924297"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167.88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OFFICE EXPENSES </w:t>
      </w:r>
    </w:p>
    <w:p w14:paraId="0D4FC825" w14:textId="1D4AD3BD" w:rsidR="00924297"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X SKIPS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Pr="00924297">
        <w:rPr>
          <w:rFonts w:ascii="Calibri" w:hAnsi="Calibri" w:cs="Calibri"/>
          <w:sz w:val="22"/>
          <w:szCs w:val="22"/>
        </w:rPr>
        <w:t xml:space="preserve">416.00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4E4B34">
        <w:rPr>
          <w:rFonts w:ascii="Calibri" w:hAnsi="Calibri" w:cs="Calibri"/>
          <w:sz w:val="22"/>
          <w:szCs w:val="22"/>
        </w:rPr>
        <w:tab/>
      </w:r>
      <w:r w:rsidR="00924297" w:rsidRPr="00924297">
        <w:rPr>
          <w:rFonts w:ascii="Calibri" w:hAnsi="Calibri" w:cs="Calibri"/>
          <w:sz w:val="22"/>
          <w:szCs w:val="22"/>
        </w:rPr>
        <w:t>ALLOTMENTS</w:t>
      </w:r>
    </w:p>
    <w:p w14:paraId="17C1EF7A" w14:textId="5AA9BA3F" w:rsid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 xml:space="preserve">PAYROLL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1,947.54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PAYROLL </w:t>
      </w:r>
    </w:p>
    <w:p w14:paraId="73D47EFD" w14:textId="3C5AF2C1" w:rsidR="00924297" w:rsidRPr="00924297"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OPTIMISE</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Pr>
          <w:rFonts w:ascii="Calibri" w:hAnsi="Calibri" w:cs="Calibri"/>
          <w:sz w:val="22"/>
          <w:szCs w:val="22"/>
        </w:rPr>
        <w:tab/>
      </w:r>
      <w:r w:rsidRPr="00924297">
        <w:rPr>
          <w:rFonts w:ascii="Calibri" w:hAnsi="Calibri" w:cs="Calibri"/>
          <w:sz w:val="22"/>
          <w:szCs w:val="22"/>
        </w:rPr>
        <w:t xml:space="preserve"> 45.00 </w:t>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924297" w:rsidRPr="00924297">
        <w:rPr>
          <w:rFonts w:ascii="Calibri" w:hAnsi="Calibri" w:cs="Calibri"/>
          <w:sz w:val="22"/>
          <w:szCs w:val="22"/>
        </w:rPr>
        <w:tab/>
      </w:r>
      <w:r w:rsidR="004E4B34">
        <w:rPr>
          <w:rFonts w:ascii="Calibri" w:hAnsi="Calibri" w:cs="Calibri"/>
          <w:sz w:val="22"/>
          <w:szCs w:val="22"/>
        </w:rPr>
        <w:tab/>
      </w:r>
      <w:r w:rsidRPr="00924297">
        <w:rPr>
          <w:rFonts w:ascii="Calibri" w:hAnsi="Calibri" w:cs="Calibri"/>
          <w:sz w:val="22"/>
          <w:szCs w:val="22"/>
        </w:rPr>
        <w:t xml:space="preserve">OPTIMISE </w:t>
      </w:r>
    </w:p>
    <w:p w14:paraId="60851624" w14:textId="77777777" w:rsidR="00924297" w:rsidRPr="00924297" w:rsidRDefault="00924297" w:rsidP="00D37AB8">
      <w:pPr>
        <w:autoSpaceDE w:val="0"/>
        <w:autoSpaceDN w:val="0"/>
        <w:adjustRightInd w:val="0"/>
        <w:ind w:left="360"/>
        <w:contextualSpacing/>
        <w:rPr>
          <w:rFonts w:ascii="Calibri" w:hAnsi="Calibri" w:cs="Calibri"/>
          <w:sz w:val="22"/>
          <w:szCs w:val="22"/>
        </w:rPr>
      </w:pPr>
    </w:p>
    <w:p w14:paraId="1486C0BC" w14:textId="77777777" w:rsidR="00355DC1" w:rsidRDefault="000E662E" w:rsidP="00D37AB8">
      <w:pPr>
        <w:autoSpaceDE w:val="0"/>
        <w:autoSpaceDN w:val="0"/>
        <w:adjustRightInd w:val="0"/>
        <w:ind w:left="360"/>
        <w:contextualSpacing/>
        <w:rPr>
          <w:rFonts w:ascii="Calibri" w:hAnsi="Calibri" w:cs="Calibri"/>
          <w:sz w:val="22"/>
          <w:szCs w:val="22"/>
        </w:rPr>
      </w:pPr>
      <w:r w:rsidRPr="00924297">
        <w:rPr>
          <w:rFonts w:ascii="Calibri" w:hAnsi="Calibri" w:cs="Calibri"/>
          <w:sz w:val="22"/>
          <w:szCs w:val="22"/>
        </w:rPr>
        <w:t>Total Payments 27,899.47</w:t>
      </w:r>
      <w:r w:rsidR="00924297">
        <w:rPr>
          <w:rFonts w:ascii="Calibri" w:hAnsi="Calibri" w:cs="Calibri"/>
          <w:sz w:val="22"/>
          <w:szCs w:val="22"/>
        </w:rPr>
        <w:t xml:space="preserve"> </w:t>
      </w:r>
    </w:p>
    <w:p w14:paraId="67A4B566" w14:textId="56E15CE2" w:rsidR="00A04D93" w:rsidRPr="00924297" w:rsidRDefault="00924297" w:rsidP="00D37AB8">
      <w:pPr>
        <w:autoSpaceDE w:val="0"/>
        <w:autoSpaceDN w:val="0"/>
        <w:adjustRightInd w:val="0"/>
        <w:ind w:left="360"/>
        <w:contextualSpacing/>
        <w:rPr>
          <w:rFonts w:ascii="Calibri" w:hAnsi="Calibri" w:cs="Calibri"/>
          <w:sz w:val="22"/>
          <w:szCs w:val="22"/>
        </w:rPr>
      </w:pPr>
      <w:r>
        <w:rPr>
          <w:rFonts w:ascii="Calibri" w:hAnsi="Calibri" w:cs="Calibri"/>
          <w:sz w:val="22"/>
          <w:szCs w:val="22"/>
        </w:rPr>
        <w:t xml:space="preserve">The Council </w:t>
      </w:r>
      <w:r w:rsidR="00355DC1" w:rsidRPr="00355DC1">
        <w:rPr>
          <w:rFonts w:ascii="Calibri" w:hAnsi="Calibri" w:cs="Calibri"/>
          <w:b/>
          <w:bCs/>
          <w:sz w:val="22"/>
          <w:szCs w:val="22"/>
        </w:rPr>
        <w:t>RESOLVED</w:t>
      </w:r>
      <w:r w:rsidR="00355DC1">
        <w:rPr>
          <w:rFonts w:ascii="Calibri" w:hAnsi="Calibri" w:cs="Calibri"/>
          <w:sz w:val="22"/>
          <w:szCs w:val="22"/>
        </w:rPr>
        <w:t xml:space="preserve"> to accept the payment schedule.</w:t>
      </w:r>
    </w:p>
    <w:p w14:paraId="4A39992B" w14:textId="77777777" w:rsidR="00D37AB8" w:rsidRPr="009C2EF0" w:rsidRDefault="00D37AB8" w:rsidP="00D37AB8">
      <w:pPr>
        <w:contextualSpacing/>
        <w:rPr>
          <w:rFonts w:asciiTheme="minorHAnsi" w:hAnsiTheme="minorHAnsi" w:cstheme="minorHAnsi"/>
          <w:b/>
          <w:sz w:val="22"/>
          <w:szCs w:val="22"/>
        </w:rPr>
      </w:pPr>
    </w:p>
    <w:p w14:paraId="1EB5F1D9" w14:textId="1161E959" w:rsidR="00D37AB8" w:rsidRPr="009C2EF0" w:rsidRDefault="00D37AB8" w:rsidP="007F2A53">
      <w:pPr>
        <w:pStyle w:val="ListParagraph"/>
        <w:numPr>
          <w:ilvl w:val="0"/>
          <w:numId w:val="44"/>
        </w:numPr>
        <w:contextualSpacing/>
        <w:rPr>
          <w:rFonts w:asciiTheme="minorHAnsi" w:hAnsiTheme="minorHAnsi" w:cstheme="minorHAnsi"/>
          <w:color w:val="000000"/>
          <w:sz w:val="27"/>
          <w:szCs w:val="27"/>
          <w:lang w:eastAsia="en-GB"/>
        </w:rPr>
      </w:pPr>
      <w:r w:rsidRPr="009C2EF0">
        <w:rPr>
          <w:rFonts w:asciiTheme="minorHAnsi" w:hAnsiTheme="minorHAnsi" w:cstheme="minorHAnsi"/>
          <w:bCs/>
          <w:sz w:val="22"/>
          <w:szCs w:val="22"/>
        </w:rPr>
        <w:t>To</w:t>
      </w:r>
      <w:r w:rsidRPr="009C2EF0">
        <w:rPr>
          <w:rFonts w:asciiTheme="minorHAnsi" w:hAnsiTheme="minorHAnsi" w:cstheme="minorHAnsi"/>
          <w:b/>
          <w:sz w:val="22"/>
          <w:szCs w:val="22"/>
        </w:rPr>
        <w:t xml:space="preserve"> RECEIVE and APPROVE </w:t>
      </w:r>
      <w:r w:rsidRPr="009C2EF0">
        <w:rPr>
          <w:rFonts w:asciiTheme="minorHAnsi" w:hAnsiTheme="minorHAnsi" w:cstheme="minorHAnsi"/>
          <w:color w:val="000000"/>
          <w:sz w:val="22"/>
          <w:szCs w:val="22"/>
          <w:lang w:eastAsia="en-GB"/>
        </w:rPr>
        <w:t>the account summary 2026/27</w:t>
      </w:r>
      <w:r>
        <w:rPr>
          <w:rFonts w:asciiTheme="minorHAnsi" w:hAnsiTheme="minorHAnsi" w:cstheme="minorHAnsi"/>
          <w:color w:val="000000"/>
          <w:sz w:val="22"/>
          <w:szCs w:val="22"/>
          <w:lang w:eastAsia="en-GB"/>
        </w:rPr>
        <w:t xml:space="preserve"> and bank reconciliation. </w:t>
      </w:r>
      <w:r w:rsidRPr="009C2EF0">
        <w:rPr>
          <w:rFonts w:asciiTheme="minorHAnsi" w:hAnsiTheme="minorHAnsi" w:cstheme="minorHAnsi"/>
          <w:b/>
          <w:sz w:val="22"/>
          <w:szCs w:val="22"/>
        </w:rPr>
        <w:br/>
      </w:r>
      <w:r w:rsidR="007C13DB" w:rsidRPr="007C13DB">
        <w:rPr>
          <w:rFonts w:asciiTheme="minorHAnsi" w:hAnsiTheme="minorHAnsi" w:cstheme="minorHAnsi"/>
          <w:color w:val="000000"/>
          <w:sz w:val="22"/>
          <w:szCs w:val="22"/>
          <w:lang w:eastAsia="en-GB"/>
        </w:rPr>
        <w:t xml:space="preserve">The Council </w:t>
      </w:r>
      <w:r w:rsidR="007C13DB" w:rsidRPr="007C13DB">
        <w:rPr>
          <w:rFonts w:asciiTheme="minorHAnsi" w:hAnsiTheme="minorHAnsi" w:cstheme="minorHAnsi"/>
          <w:b/>
          <w:bCs/>
          <w:color w:val="000000"/>
          <w:sz w:val="22"/>
          <w:szCs w:val="22"/>
          <w:lang w:eastAsia="en-GB"/>
        </w:rPr>
        <w:t xml:space="preserve">RESOLVED </w:t>
      </w:r>
      <w:r w:rsidR="007C13DB" w:rsidRPr="007C13DB">
        <w:rPr>
          <w:rFonts w:asciiTheme="minorHAnsi" w:hAnsiTheme="minorHAnsi" w:cstheme="minorHAnsi"/>
          <w:color w:val="000000"/>
          <w:sz w:val="22"/>
          <w:szCs w:val="22"/>
          <w:lang w:eastAsia="en-GB"/>
        </w:rPr>
        <w:t xml:space="preserve">to approve the account summary 26/27 and the bank reconciliation which was duly signed as </w:t>
      </w:r>
      <w:r w:rsidR="005C43DA">
        <w:rPr>
          <w:rFonts w:asciiTheme="minorHAnsi" w:hAnsiTheme="minorHAnsi" w:cstheme="minorHAnsi"/>
          <w:color w:val="000000"/>
          <w:sz w:val="22"/>
          <w:szCs w:val="22"/>
          <w:lang w:eastAsia="en-GB"/>
        </w:rPr>
        <w:t xml:space="preserve">a </w:t>
      </w:r>
      <w:r w:rsidR="007C13DB" w:rsidRPr="007C13DB">
        <w:rPr>
          <w:rFonts w:asciiTheme="minorHAnsi" w:hAnsiTheme="minorHAnsi" w:cstheme="minorHAnsi"/>
          <w:color w:val="000000"/>
          <w:sz w:val="22"/>
          <w:szCs w:val="22"/>
          <w:lang w:eastAsia="en-GB"/>
        </w:rPr>
        <w:t>true record.</w:t>
      </w:r>
      <w:r w:rsidR="007C13DB">
        <w:rPr>
          <w:rFonts w:asciiTheme="minorHAnsi" w:hAnsiTheme="minorHAnsi" w:cstheme="minorHAnsi"/>
          <w:color w:val="000000"/>
          <w:sz w:val="27"/>
          <w:szCs w:val="27"/>
          <w:lang w:eastAsia="en-GB"/>
        </w:rPr>
        <w:t xml:space="preserve"> </w:t>
      </w:r>
      <w:r w:rsidR="00D428A1">
        <w:rPr>
          <w:rFonts w:asciiTheme="minorHAnsi" w:hAnsiTheme="minorHAnsi" w:cstheme="minorHAnsi"/>
          <w:color w:val="000000"/>
          <w:sz w:val="27"/>
          <w:szCs w:val="27"/>
          <w:lang w:eastAsia="en-GB"/>
        </w:rPr>
        <w:br/>
      </w:r>
    </w:p>
    <w:p w14:paraId="27FC9DF5" w14:textId="4DAC9152" w:rsidR="00B90F5C" w:rsidRPr="00D428A1" w:rsidRDefault="00D37AB8" w:rsidP="007F2A53">
      <w:pPr>
        <w:pStyle w:val="ListParagraph"/>
        <w:numPr>
          <w:ilvl w:val="0"/>
          <w:numId w:val="44"/>
        </w:numPr>
        <w:spacing w:before="100" w:beforeAutospacing="1" w:after="100" w:afterAutospacing="1"/>
        <w:rPr>
          <w:rFonts w:asciiTheme="minorHAnsi" w:hAnsiTheme="minorHAnsi" w:cstheme="minorHAnsi"/>
          <w:color w:val="000000"/>
          <w:sz w:val="27"/>
          <w:szCs w:val="27"/>
          <w:lang w:eastAsia="en-GB"/>
        </w:rPr>
      </w:pPr>
      <w:r w:rsidRPr="009C2EF0">
        <w:rPr>
          <w:rFonts w:asciiTheme="minorHAnsi" w:hAnsiTheme="minorHAnsi" w:cstheme="minorHAnsi"/>
          <w:bCs/>
          <w:sz w:val="22"/>
          <w:szCs w:val="22"/>
        </w:rPr>
        <w:t>To</w:t>
      </w:r>
      <w:r w:rsidRPr="009C2EF0">
        <w:rPr>
          <w:rFonts w:asciiTheme="minorHAnsi" w:hAnsiTheme="minorHAnsi" w:cstheme="minorHAnsi"/>
          <w:b/>
          <w:sz w:val="22"/>
          <w:szCs w:val="22"/>
        </w:rPr>
        <w:t xml:space="preserve"> APPROVE </w:t>
      </w:r>
      <w:r w:rsidRPr="009C2EF0">
        <w:rPr>
          <w:rFonts w:asciiTheme="minorHAnsi" w:hAnsiTheme="minorHAnsi" w:cstheme="minorHAnsi"/>
          <w:bCs/>
          <w:sz w:val="22"/>
          <w:szCs w:val="22"/>
        </w:rPr>
        <w:t>outsourcing pond alarm.</w:t>
      </w:r>
      <w:r w:rsidRPr="009C2EF0">
        <w:rPr>
          <w:rFonts w:asciiTheme="minorHAnsi" w:hAnsiTheme="minorHAnsi" w:cstheme="minorHAnsi"/>
          <w:b/>
          <w:sz w:val="22"/>
          <w:szCs w:val="22"/>
        </w:rPr>
        <w:t xml:space="preserve"> </w:t>
      </w:r>
      <w:r w:rsidR="00D428A1">
        <w:rPr>
          <w:rFonts w:asciiTheme="minorHAnsi" w:hAnsiTheme="minorHAnsi" w:cstheme="minorHAnsi"/>
          <w:b/>
          <w:sz w:val="22"/>
          <w:szCs w:val="22"/>
        </w:rPr>
        <w:br/>
      </w:r>
      <w:r w:rsidR="00B90F5C" w:rsidRPr="00D428A1">
        <w:rPr>
          <w:rFonts w:asciiTheme="minorHAnsi" w:hAnsiTheme="minorHAnsi" w:cstheme="minorHAnsi"/>
          <w:bCs/>
          <w:sz w:val="22"/>
          <w:szCs w:val="22"/>
        </w:rPr>
        <w:t xml:space="preserve">Cllr Fudge outlined the costs for outsourcing the pond alarm. </w:t>
      </w:r>
      <w:r w:rsidR="00B90F5C" w:rsidRPr="00D428A1">
        <w:rPr>
          <w:rFonts w:asciiTheme="minorHAnsi" w:hAnsiTheme="minorHAnsi" w:cstheme="minorHAnsi"/>
          <w:bCs/>
          <w:sz w:val="22"/>
          <w:szCs w:val="22"/>
        </w:rPr>
        <w:br/>
        <w:t>The Council</w:t>
      </w:r>
      <w:r w:rsidR="00B90F5C" w:rsidRPr="00D428A1">
        <w:rPr>
          <w:rFonts w:asciiTheme="minorHAnsi" w:hAnsiTheme="minorHAnsi" w:cstheme="minorHAnsi"/>
          <w:b/>
          <w:sz w:val="22"/>
          <w:szCs w:val="22"/>
        </w:rPr>
        <w:t xml:space="preserve"> RESOLVED </w:t>
      </w:r>
      <w:r w:rsidR="00B90F5C" w:rsidRPr="00D428A1">
        <w:rPr>
          <w:rFonts w:asciiTheme="minorHAnsi" w:hAnsiTheme="minorHAnsi" w:cstheme="minorHAnsi"/>
          <w:bCs/>
          <w:sz w:val="22"/>
          <w:szCs w:val="22"/>
        </w:rPr>
        <w:t xml:space="preserve">to </w:t>
      </w:r>
      <w:r w:rsidR="008114BB">
        <w:rPr>
          <w:rFonts w:asciiTheme="minorHAnsi" w:hAnsiTheme="minorHAnsi" w:cstheme="minorHAnsi"/>
          <w:bCs/>
          <w:sz w:val="22"/>
          <w:szCs w:val="22"/>
        </w:rPr>
        <w:t>consider this at the next meeting</w:t>
      </w:r>
      <w:r w:rsidR="00B90F5C" w:rsidRPr="00D428A1">
        <w:rPr>
          <w:rFonts w:asciiTheme="minorHAnsi" w:hAnsiTheme="minorHAnsi" w:cstheme="minorHAnsi"/>
          <w:bCs/>
          <w:sz w:val="22"/>
          <w:szCs w:val="22"/>
        </w:rPr>
        <w:t>.</w:t>
      </w:r>
      <w:r w:rsidR="00B90F5C" w:rsidRPr="00D428A1">
        <w:rPr>
          <w:rFonts w:asciiTheme="minorHAnsi" w:hAnsiTheme="minorHAnsi" w:cstheme="minorHAnsi"/>
          <w:b/>
          <w:sz w:val="22"/>
          <w:szCs w:val="22"/>
        </w:rPr>
        <w:t xml:space="preserve"> </w:t>
      </w:r>
      <w:r w:rsidR="00D428A1">
        <w:rPr>
          <w:rFonts w:asciiTheme="minorHAnsi" w:hAnsiTheme="minorHAnsi" w:cstheme="minorHAnsi"/>
          <w:b/>
          <w:sz w:val="22"/>
          <w:szCs w:val="22"/>
        </w:rPr>
        <w:br/>
      </w:r>
    </w:p>
    <w:p w14:paraId="72A55673" w14:textId="77777777" w:rsidR="00D37AB8" w:rsidRPr="00035C40" w:rsidRDefault="00D37AB8" w:rsidP="007F2A53">
      <w:pPr>
        <w:pStyle w:val="ListParagraph"/>
        <w:numPr>
          <w:ilvl w:val="0"/>
          <w:numId w:val="44"/>
        </w:numPr>
        <w:spacing w:before="100" w:beforeAutospacing="1" w:after="100" w:afterAutospacing="1"/>
        <w:rPr>
          <w:rFonts w:asciiTheme="minorHAnsi" w:hAnsiTheme="minorHAnsi" w:cstheme="minorHAnsi"/>
          <w:color w:val="000000"/>
          <w:sz w:val="27"/>
          <w:szCs w:val="27"/>
          <w:lang w:eastAsia="en-GB"/>
        </w:rPr>
      </w:pPr>
      <w:r w:rsidRPr="00CF2943">
        <w:rPr>
          <w:rFonts w:asciiTheme="minorHAnsi" w:hAnsiTheme="minorHAnsi" w:cstheme="minorHAnsi"/>
          <w:bCs/>
          <w:sz w:val="22"/>
          <w:szCs w:val="22"/>
        </w:rPr>
        <w:t>To</w:t>
      </w:r>
      <w:r>
        <w:rPr>
          <w:rFonts w:asciiTheme="minorHAnsi" w:hAnsiTheme="minorHAnsi" w:cstheme="minorHAnsi"/>
          <w:b/>
          <w:sz w:val="22"/>
          <w:szCs w:val="22"/>
        </w:rPr>
        <w:t xml:space="preserve"> APPROVE </w:t>
      </w:r>
      <w:r w:rsidRPr="00035C40">
        <w:rPr>
          <w:rFonts w:asciiTheme="minorHAnsi" w:hAnsiTheme="minorHAnsi" w:cstheme="minorHAnsi"/>
          <w:bCs/>
          <w:sz w:val="22"/>
          <w:szCs w:val="22"/>
        </w:rPr>
        <w:t>maintenance works and costs as follows:</w:t>
      </w:r>
    </w:p>
    <w:p w14:paraId="4BF27961" w14:textId="4253A1E3" w:rsidR="00D37AB8" w:rsidRPr="00035C40" w:rsidRDefault="00D37AB8" w:rsidP="00D37AB8">
      <w:pPr>
        <w:pStyle w:val="ListParagraph"/>
        <w:numPr>
          <w:ilvl w:val="0"/>
          <w:numId w:val="40"/>
        </w:numPr>
        <w:spacing w:before="100" w:beforeAutospacing="1" w:after="100" w:afterAutospacing="1"/>
        <w:rPr>
          <w:rFonts w:asciiTheme="minorHAnsi" w:hAnsiTheme="minorHAnsi" w:cstheme="minorHAnsi"/>
          <w:color w:val="000000"/>
          <w:sz w:val="27"/>
          <w:szCs w:val="27"/>
          <w:lang w:eastAsia="en-GB"/>
        </w:rPr>
      </w:pPr>
      <w:r>
        <w:rPr>
          <w:rFonts w:asciiTheme="minorHAnsi" w:hAnsiTheme="minorHAnsi" w:cstheme="minorHAnsi"/>
          <w:bCs/>
          <w:sz w:val="22"/>
          <w:szCs w:val="22"/>
        </w:rPr>
        <w:t xml:space="preserve">Trees </w:t>
      </w:r>
      <w:r w:rsidR="008056BE">
        <w:rPr>
          <w:rFonts w:asciiTheme="minorHAnsi" w:hAnsiTheme="minorHAnsi" w:cstheme="minorHAnsi"/>
          <w:bCs/>
          <w:sz w:val="22"/>
          <w:szCs w:val="22"/>
        </w:rPr>
        <w:t xml:space="preserve">- </w:t>
      </w:r>
      <w:r w:rsidR="00CC0AC1">
        <w:rPr>
          <w:rFonts w:asciiTheme="minorHAnsi" w:hAnsiTheme="minorHAnsi" w:cstheme="minorHAnsi"/>
          <w:bCs/>
          <w:sz w:val="22"/>
          <w:szCs w:val="22"/>
        </w:rPr>
        <w:t xml:space="preserve">The Council </w:t>
      </w:r>
      <w:r w:rsidR="00CC0AC1" w:rsidRPr="0088749B">
        <w:rPr>
          <w:rFonts w:asciiTheme="minorHAnsi" w:hAnsiTheme="minorHAnsi" w:cstheme="minorHAnsi"/>
          <w:b/>
          <w:sz w:val="22"/>
          <w:szCs w:val="22"/>
        </w:rPr>
        <w:t>RESOLVED</w:t>
      </w:r>
      <w:r w:rsidR="00CC0AC1">
        <w:rPr>
          <w:rFonts w:asciiTheme="minorHAnsi" w:hAnsiTheme="minorHAnsi" w:cstheme="minorHAnsi"/>
          <w:bCs/>
          <w:sz w:val="22"/>
          <w:szCs w:val="22"/>
        </w:rPr>
        <w:t xml:space="preserve"> to </w:t>
      </w:r>
      <w:r w:rsidR="008114BB">
        <w:rPr>
          <w:rFonts w:asciiTheme="minorHAnsi" w:hAnsiTheme="minorHAnsi" w:cstheme="minorHAnsi"/>
          <w:bCs/>
          <w:sz w:val="22"/>
          <w:szCs w:val="22"/>
        </w:rPr>
        <w:t>seek further quotes for tree work at Centenary Allotments and the Pond.</w:t>
      </w:r>
      <w:r w:rsidR="00627E35">
        <w:rPr>
          <w:rFonts w:asciiTheme="minorHAnsi" w:hAnsiTheme="minorHAnsi" w:cstheme="minorHAnsi"/>
          <w:bCs/>
          <w:sz w:val="22"/>
          <w:szCs w:val="22"/>
        </w:rPr>
        <w:t xml:space="preserve"> </w:t>
      </w:r>
    </w:p>
    <w:p w14:paraId="302764F7" w14:textId="5E2533A4" w:rsidR="00D37AB8" w:rsidRPr="00D01ABA" w:rsidRDefault="00D37AB8" w:rsidP="00D37AB8">
      <w:pPr>
        <w:pStyle w:val="ListParagraph"/>
        <w:numPr>
          <w:ilvl w:val="0"/>
          <w:numId w:val="40"/>
        </w:numPr>
        <w:spacing w:before="100" w:beforeAutospacing="1" w:after="100" w:afterAutospacing="1"/>
        <w:rPr>
          <w:rFonts w:asciiTheme="minorHAnsi" w:hAnsiTheme="minorHAnsi" w:cstheme="minorHAnsi"/>
          <w:color w:val="000000"/>
          <w:sz w:val="27"/>
          <w:szCs w:val="27"/>
          <w:lang w:eastAsia="en-GB"/>
        </w:rPr>
      </w:pPr>
      <w:r>
        <w:rPr>
          <w:rFonts w:asciiTheme="minorHAnsi" w:hAnsiTheme="minorHAnsi" w:cstheme="minorHAnsi"/>
          <w:bCs/>
          <w:sz w:val="22"/>
          <w:szCs w:val="22"/>
        </w:rPr>
        <w:lastRenderedPageBreak/>
        <w:t xml:space="preserve">Allotments </w:t>
      </w:r>
      <w:r w:rsidR="008056BE">
        <w:rPr>
          <w:rFonts w:asciiTheme="minorHAnsi" w:hAnsiTheme="minorHAnsi" w:cstheme="minorHAnsi"/>
          <w:bCs/>
          <w:sz w:val="22"/>
          <w:szCs w:val="22"/>
        </w:rPr>
        <w:t xml:space="preserve">– The Council </w:t>
      </w:r>
      <w:r w:rsidR="008056BE" w:rsidRPr="0088749B">
        <w:rPr>
          <w:rFonts w:asciiTheme="minorHAnsi" w:hAnsiTheme="minorHAnsi" w:cstheme="minorHAnsi"/>
          <w:b/>
          <w:sz w:val="22"/>
          <w:szCs w:val="22"/>
        </w:rPr>
        <w:t>RESOLVED</w:t>
      </w:r>
      <w:r w:rsidR="008056BE">
        <w:rPr>
          <w:rFonts w:asciiTheme="minorHAnsi" w:hAnsiTheme="minorHAnsi" w:cstheme="minorHAnsi"/>
          <w:bCs/>
          <w:sz w:val="22"/>
          <w:szCs w:val="22"/>
        </w:rPr>
        <w:t xml:space="preserve"> to ratify the expenditure of £</w:t>
      </w:r>
      <w:r w:rsidR="00627E35">
        <w:rPr>
          <w:rFonts w:asciiTheme="minorHAnsi" w:hAnsiTheme="minorHAnsi" w:cstheme="minorHAnsi"/>
          <w:bCs/>
          <w:sz w:val="22"/>
          <w:szCs w:val="22"/>
        </w:rPr>
        <w:t xml:space="preserve">588.00 for the gate post replacement. Further costs for </w:t>
      </w:r>
      <w:r w:rsidR="007666AD">
        <w:rPr>
          <w:rFonts w:asciiTheme="minorHAnsi" w:hAnsiTheme="minorHAnsi" w:cstheme="minorHAnsi"/>
          <w:bCs/>
          <w:sz w:val="22"/>
          <w:szCs w:val="22"/>
        </w:rPr>
        <w:t xml:space="preserve">the fence would be considered at the next meeting. </w:t>
      </w:r>
    </w:p>
    <w:p w14:paraId="7B2BEAAE" w14:textId="7A0B8C5C" w:rsidR="00283BFE" w:rsidRPr="00283BFE" w:rsidRDefault="00D37AB8" w:rsidP="007F2A53">
      <w:pPr>
        <w:pStyle w:val="ListParagraph"/>
        <w:numPr>
          <w:ilvl w:val="0"/>
          <w:numId w:val="44"/>
        </w:numPr>
        <w:spacing w:before="100" w:beforeAutospacing="1" w:after="100" w:afterAutospacing="1"/>
        <w:rPr>
          <w:rFonts w:asciiTheme="minorHAnsi" w:hAnsiTheme="minorHAnsi" w:cstheme="minorHAnsi"/>
          <w:color w:val="000000"/>
          <w:sz w:val="27"/>
          <w:szCs w:val="27"/>
          <w:lang w:eastAsia="en-GB"/>
        </w:rPr>
      </w:pPr>
      <w:r w:rsidRPr="009C2EF0">
        <w:rPr>
          <w:rFonts w:asciiTheme="minorHAnsi" w:hAnsiTheme="minorHAnsi" w:cstheme="minorHAnsi"/>
          <w:b/>
          <w:sz w:val="22"/>
          <w:szCs w:val="22"/>
        </w:rPr>
        <w:t xml:space="preserve">Lingfield Parish Council website update: </w:t>
      </w:r>
      <w:r w:rsidRPr="009C2EF0">
        <w:rPr>
          <w:rFonts w:asciiTheme="minorHAnsi" w:hAnsiTheme="minorHAnsi" w:cstheme="minorHAnsi"/>
          <w:bCs/>
          <w:sz w:val="22"/>
          <w:szCs w:val="22"/>
        </w:rPr>
        <w:t>(Cllr J Fudge to lead)</w:t>
      </w:r>
      <w:r w:rsidRPr="009C2EF0">
        <w:rPr>
          <w:rFonts w:asciiTheme="minorHAnsi" w:hAnsiTheme="minorHAnsi" w:cstheme="minorHAnsi"/>
          <w:bCs/>
          <w:sz w:val="22"/>
          <w:szCs w:val="22"/>
        </w:rPr>
        <w:br/>
      </w:r>
      <w:r w:rsidR="00DE5257" w:rsidRPr="00283BFE">
        <w:rPr>
          <w:rFonts w:asciiTheme="minorHAnsi" w:hAnsiTheme="minorHAnsi" w:cstheme="minorHAnsi"/>
          <w:color w:val="000000"/>
          <w:sz w:val="22"/>
          <w:szCs w:val="22"/>
          <w:lang w:eastAsia="en-GB"/>
        </w:rPr>
        <w:t xml:space="preserve">Cllr Fudge reported that </w:t>
      </w:r>
      <w:r w:rsidR="008114BB">
        <w:rPr>
          <w:rFonts w:asciiTheme="minorHAnsi" w:hAnsiTheme="minorHAnsi" w:cstheme="minorHAnsi"/>
          <w:color w:val="000000"/>
          <w:sz w:val="22"/>
          <w:szCs w:val="22"/>
          <w:lang w:eastAsia="en-GB"/>
        </w:rPr>
        <w:t>work was ongoing and that the matter should be resolved in about 2 months.</w:t>
      </w:r>
      <w:r w:rsidR="00283BFE">
        <w:rPr>
          <w:rFonts w:asciiTheme="minorHAnsi" w:hAnsiTheme="minorHAnsi" w:cstheme="minorHAnsi"/>
          <w:color w:val="000000"/>
          <w:sz w:val="22"/>
          <w:szCs w:val="22"/>
          <w:lang w:eastAsia="en-GB"/>
        </w:rPr>
        <w:br/>
      </w:r>
    </w:p>
    <w:p w14:paraId="62FA9DC5" w14:textId="77777777" w:rsidR="00D37AB8" w:rsidRPr="009C2EF0" w:rsidRDefault="00D37AB8" w:rsidP="007F2A53">
      <w:pPr>
        <w:pStyle w:val="ListParagraph"/>
        <w:numPr>
          <w:ilvl w:val="0"/>
          <w:numId w:val="44"/>
        </w:numPr>
        <w:spacing w:before="100" w:beforeAutospacing="1" w:after="100" w:afterAutospacing="1"/>
        <w:rPr>
          <w:rFonts w:asciiTheme="minorHAnsi" w:hAnsiTheme="minorHAnsi" w:cstheme="minorHAnsi"/>
          <w:color w:val="000000"/>
          <w:sz w:val="27"/>
          <w:szCs w:val="27"/>
          <w:lang w:eastAsia="en-GB"/>
        </w:rPr>
      </w:pPr>
      <w:r w:rsidRPr="009C2EF0">
        <w:rPr>
          <w:rFonts w:asciiTheme="minorHAnsi" w:hAnsiTheme="minorHAnsi" w:cstheme="minorHAnsi"/>
          <w:b/>
          <w:sz w:val="22"/>
          <w:szCs w:val="22"/>
        </w:rPr>
        <w:t xml:space="preserve">Village Environment </w:t>
      </w:r>
    </w:p>
    <w:p w14:paraId="438376F1" w14:textId="1C6949EF" w:rsidR="00D37AB8" w:rsidRPr="007C1F89" w:rsidRDefault="00D37AB8" w:rsidP="007C1F89">
      <w:pPr>
        <w:pStyle w:val="ListParagraph"/>
        <w:numPr>
          <w:ilvl w:val="0"/>
          <w:numId w:val="42"/>
        </w:numPr>
        <w:contextualSpacing/>
        <w:rPr>
          <w:rFonts w:asciiTheme="minorHAnsi" w:hAnsiTheme="minorHAnsi" w:cstheme="minorHAnsi"/>
          <w:b/>
          <w:sz w:val="22"/>
          <w:szCs w:val="22"/>
        </w:rPr>
      </w:pPr>
      <w:r w:rsidRPr="007C1F89">
        <w:rPr>
          <w:rFonts w:asciiTheme="minorHAnsi" w:hAnsiTheme="minorHAnsi" w:cstheme="minorHAnsi"/>
          <w:b/>
          <w:sz w:val="22"/>
          <w:szCs w:val="22"/>
        </w:rPr>
        <w:t xml:space="preserve">Assets of Community Value </w:t>
      </w:r>
      <w:r w:rsidR="00DE5257" w:rsidRPr="007C1F89">
        <w:rPr>
          <w:rFonts w:asciiTheme="minorHAnsi" w:hAnsiTheme="minorHAnsi" w:cstheme="minorHAnsi"/>
          <w:b/>
          <w:sz w:val="22"/>
          <w:szCs w:val="22"/>
        </w:rPr>
        <w:t xml:space="preserve">– </w:t>
      </w:r>
      <w:r w:rsidR="00DE5257" w:rsidRPr="00C32A7F">
        <w:rPr>
          <w:rFonts w:asciiTheme="minorHAnsi" w:hAnsiTheme="minorHAnsi" w:cstheme="minorHAnsi"/>
          <w:bCs/>
          <w:sz w:val="22"/>
          <w:szCs w:val="22"/>
        </w:rPr>
        <w:t xml:space="preserve">The Clerk </w:t>
      </w:r>
      <w:r w:rsidR="00C32A7F" w:rsidRPr="00C32A7F">
        <w:rPr>
          <w:rFonts w:asciiTheme="minorHAnsi" w:hAnsiTheme="minorHAnsi" w:cstheme="minorHAnsi"/>
          <w:bCs/>
          <w:sz w:val="22"/>
          <w:szCs w:val="22"/>
        </w:rPr>
        <w:t xml:space="preserve">report was </w:t>
      </w:r>
      <w:proofErr w:type="gramStart"/>
      <w:r w:rsidR="00C32A7F" w:rsidRPr="00C32A7F">
        <w:rPr>
          <w:rFonts w:asciiTheme="minorHAnsi" w:hAnsiTheme="minorHAnsi" w:cstheme="minorHAnsi"/>
          <w:bCs/>
          <w:sz w:val="22"/>
          <w:szCs w:val="22"/>
        </w:rPr>
        <w:t>duly noted</w:t>
      </w:r>
      <w:proofErr w:type="gramEnd"/>
      <w:r w:rsidR="00C32A7F" w:rsidRPr="00C32A7F">
        <w:rPr>
          <w:rFonts w:asciiTheme="minorHAnsi" w:hAnsiTheme="minorHAnsi" w:cstheme="minorHAnsi"/>
          <w:bCs/>
          <w:sz w:val="22"/>
          <w:szCs w:val="22"/>
        </w:rPr>
        <w:t xml:space="preserve">. A further update would be provided in due course. </w:t>
      </w:r>
    </w:p>
    <w:p w14:paraId="1756B44A" w14:textId="77777777" w:rsidR="00125C1E" w:rsidRPr="00125C1E" w:rsidRDefault="00D37AB8" w:rsidP="007C1F89">
      <w:pPr>
        <w:pStyle w:val="ListParagraph"/>
        <w:numPr>
          <w:ilvl w:val="0"/>
          <w:numId w:val="42"/>
        </w:numPr>
        <w:contextualSpacing/>
        <w:rPr>
          <w:rFonts w:asciiTheme="minorHAnsi" w:hAnsiTheme="minorHAnsi" w:cstheme="minorHAnsi"/>
          <w:b/>
          <w:sz w:val="22"/>
          <w:szCs w:val="22"/>
        </w:rPr>
      </w:pPr>
      <w:r w:rsidRPr="007C1F89">
        <w:rPr>
          <w:rFonts w:asciiTheme="minorHAnsi" w:hAnsiTheme="minorHAnsi" w:cstheme="minorHAnsi"/>
          <w:b/>
          <w:sz w:val="22"/>
          <w:szCs w:val="22"/>
        </w:rPr>
        <w:t>20MPH zone</w:t>
      </w:r>
      <w:r w:rsidR="00C32A7F">
        <w:rPr>
          <w:rFonts w:asciiTheme="minorHAnsi" w:hAnsiTheme="minorHAnsi" w:cstheme="minorHAnsi"/>
          <w:b/>
          <w:sz w:val="22"/>
          <w:szCs w:val="22"/>
        </w:rPr>
        <w:t xml:space="preserve"> – </w:t>
      </w:r>
      <w:r w:rsidR="00C32A7F" w:rsidRPr="00804E92">
        <w:rPr>
          <w:rFonts w:asciiTheme="minorHAnsi" w:hAnsiTheme="minorHAnsi" w:cstheme="minorHAnsi"/>
          <w:bCs/>
          <w:sz w:val="22"/>
          <w:szCs w:val="22"/>
        </w:rPr>
        <w:t xml:space="preserve">The </w:t>
      </w:r>
      <w:r w:rsidR="00F32622" w:rsidRPr="00804E92">
        <w:rPr>
          <w:rFonts w:asciiTheme="minorHAnsi" w:hAnsiTheme="minorHAnsi" w:cstheme="minorHAnsi"/>
          <w:bCs/>
          <w:sz w:val="22"/>
          <w:szCs w:val="22"/>
        </w:rPr>
        <w:t>Clerk noted a lack of progress from SCC and TDC re a combined speed survey. The Council had</w:t>
      </w:r>
      <w:r w:rsidR="00F32622">
        <w:rPr>
          <w:rFonts w:asciiTheme="minorHAnsi" w:hAnsiTheme="minorHAnsi" w:cstheme="minorHAnsi"/>
          <w:b/>
          <w:sz w:val="22"/>
          <w:szCs w:val="22"/>
        </w:rPr>
        <w:t xml:space="preserve"> </w:t>
      </w:r>
      <w:r w:rsidR="00804E92" w:rsidRPr="00F877F5">
        <w:rPr>
          <w:rFonts w:asciiTheme="minorHAnsi" w:hAnsiTheme="minorHAnsi" w:cstheme="minorHAnsi"/>
          <w:bCs/>
          <w:sz w:val="22"/>
          <w:szCs w:val="22"/>
        </w:rPr>
        <w:t xml:space="preserve">previously agreed to investigate options with </w:t>
      </w:r>
      <w:proofErr w:type="gramStart"/>
      <w:r w:rsidR="00804E92" w:rsidRPr="00F877F5">
        <w:rPr>
          <w:rFonts w:asciiTheme="minorHAnsi" w:hAnsiTheme="minorHAnsi" w:cstheme="minorHAnsi"/>
          <w:bCs/>
          <w:sz w:val="22"/>
          <w:szCs w:val="22"/>
        </w:rPr>
        <w:t>SCC</w:t>
      </w:r>
      <w:proofErr w:type="gramEnd"/>
      <w:r w:rsidR="00804E92" w:rsidRPr="00F877F5">
        <w:rPr>
          <w:rFonts w:asciiTheme="minorHAnsi" w:hAnsiTheme="minorHAnsi" w:cstheme="minorHAnsi"/>
          <w:bCs/>
          <w:sz w:val="22"/>
          <w:szCs w:val="22"/>
        </w:rPr>
        <w:t xml:space="preserve"> but </w:t>
      </w:r>
      <w:r w:rsidR="00F877F5">
        <w:rPr>
          <w:rFonts w:asciiTheme="minorHAnsi" w:hAnsiTheme="minorHAnsi" w:cstheme="minorHAnsi"/>
          <w:bCs/>
          <w:sz w:val="22"/>
          <w:szCs w:val="22"/>
        </w:rPr>
        <w:t xml:space="preserve">the matter had not </w:t>
      </w:r>
      <w:proofErr w:type="gramStart"/>
      <w:r w:rsidR="00F877F5">
        <w:rPr>
          <w:rFonts w:asciiTheme="minorHAnsi" w:hAnsiTheme="minorHAnsi" w:cstheme="minorHAnsi"/>
          <w:bCs/>
          <w:sz w:val="22"/>
          <w:szCs w:val="22"/>
        </w:rPr>
        <w:t>progressed</w:t>
      </w:r>
      <w:proofErr w:type="gramEnd"/>
      <w:r w:rsidR="00F877F5">
        <w:rPr>
          <w:rFonts w:asciiTheme="minorHAnsi" w:hAnsiTheme="minorHAnsi" w:cstheme="minorHAnsi"/>
          <w:bCs/>
          <w:sz w:val="22"/>
          <w:szCs w:val="22"/>
        </w:rPr>
        <w:t xml:space="preserve"> and the Chair proposed that this was not progressed further. </w:t>
      </w:r>
    </w:p>
    <w:p w14:paraId="2576D65E" w14:textId="6EFBDA5A" w:rsidR="00D37AB8" w:rsidRPr="007C1F89" w:rsidRDefault="00F877F5" w:rsidP="00125C1E">
      <w:pPr>
        <w:pStyle w:val="ListParagraph"/>
        <w:ind w:left="1080"/>
        <w:contextualSpacing/>
        <w:rPr>
          <w:rFonts w:asciiTheme="minorHAnsi" w:hAnsiTheme="minorHAnsi" w:cstheme="minorHAnsi"/>
          <w:b/>
          <w:sz w:val="22"/>
          <w:szCs w:val="22"/>
        </w:rPr>
      </w:pPr>
      <w:r>
        <w:rPr>
          <w:rFonts w:asciiTheme="minorHAnsi" w:hAnsiTheme="minorHAnsi" w:cstheme="minorHAnsi"/>
          <w:bCs/>
          <w:sz w:val="22"/>
          <w:szCs w:val="22"/>
        </w:rPr>
        <w:t xml:space="preserve">The Council </w:t>
      </w:r>
      <w:r w:rsidRPr="00125C1E">
        <w:rPr>
          <w:rFonts w:asciiTheme="minorHAnsi" w:hAnsiTheme="minorHAnsi" w:cstheme="minorHAnsi"/>
          <w:b/>
          <w:sz w:val="22"/>
          <w:szCs w:val="22"/>
        </w:rPr>
        <w:t xml:space="preserve">RESOLVED </w:t>
      </w:r>
      <w:r>
        <w:rPr>
          <w:rFonts w:asciiTheme="minorHAnsi" w:hAnsiTheme="minorHAnsi" w:cstheme="minorHAnsi"/>
          <w:bCs/>
          <w:sz w:val="22"/>
          <w:szCs w:val="22"/>
        </w:rPr>
        <w:t xml:space="preserve">to not continue with the </w:t>
      </w:r>
      <w:r w:rsidR="00125C1E">
        <w:rPr>
          <w:rFonts w:asciiTheme="minorHAnsi" w:hAnsiTheme="minorHAnsi" w:cstheme="minorHAnsi"/>
          <w:bCs/>
          <w:sz w:val="22"/>
          <w:szCs w:val="22"/>
        </w:rPr>
        <w:t>project.</w:t>
      </w:r>
    </w:p>
    <w:p w14:paraId="5B0A8D51" w14:textId="77777777" w:rsidR="00D37AB8" w:rsidRPr="007D6188" w:rsidRDefault="00D37AB8" w:rsidP="007D6188">
      <w:pPr>
        <w:contextualSpacing/>
        <w:rPr>
          <w:rFonts w:asciiTheme="minorHAnsi" w:hAnsiTheme="minorHAnsi" w:cstheme="minorHAnsi"/>
          <w:b/>
          <w:sz w:val="22"/>
          <w:szCs w:val="22"/>
        </w:rPr>
      </w:pPr>
    </w:p>
    <w:p w14:paraId="3EDC4CF8" w14:textId="3D62CD42" w:rsidR="00D37AB8" w:rsidRPr="008D5A1D" w:rsidRDefault="00D37AB8" w:rsidP="007F2A53">
      <w:pPr>
        <w:pStyle w:val="ListParagraph"/>
        <w:numPr>
          <w:ilvl w:val="0"/>
          <w:numId w:val="44"/>
        </w:numPr>
        <w:contextualSpacing/>
        <w:rPr>
          <w:rFonts w:asciiTheme="minorHAnsi" w:hAnsiTheme="minorHAnsi" w:cstheme="minorHAnsi"/>
          <w:b/>
          <w:sz w:val="22"/>
          <w:szCs w:val="22"/>
        </w:rPr>
      </w:pPr>
      <w:r w:rsidRPr="008D5A1D">
        <w:rPr>
          <w:rFonts w:asciiTheme="minorHAnsi" w:hAnsiTheme="minorHAnsi" w:cstheme="minorHAnsi"/>
          <w:b/>
          <w:sz w:val="22"/>
          <w:szCs w:val="22"/>
        </w:rPr>
        <w:t xml:space="preserve">Grant Applications: </w:t>
      </w:r>
    </w:p>
    <w:p w14:paraId="24819931" w14:textId="77777777" w:rsidR="00D37AB8" w:rsidRPr="009C2EF0" w:rsidRDefault="00D37AB8" w:rsidP="00D37AB8">
      <w:pPr>
        <w:pStyle w:val="ListParagraph"/>
        <w:ind w:left="360"/>
        <w:contextualSpacing/>
        <w:rPr>
          <w:rFonts w:asciiTheme="minorHAnsi" w:hAnsiTheme="minorHAnsi" w:cstheme="minorHAnsi"/>
          <w:bCs/>
          <w:sz w:val="22"/>
          <w:szCs w:val="22"/>
        </w:rPr>
      </w:pPr>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RECEIVE</w:t>
      </w:r>
      <w:r w:rsidRPr="009C2EF0">
        <w:rPr>
          <w:rFonts w:asciiTheme="minorHAnsi" w:hAnsiTheme="minorHAnsi" w:cstheme="minorHAnsi"/>
          <w:sz w:val="22"/>
          <w:szCs w:val="22"/>
        </w:rPr>
        <w:t xml:space="preserve"> as above and</w:t>
      </w:r>
      <w:r w:rsidRPr="009C2EF0">
        <w:rPr>
          <w:rFonts w:asciiTheme="minorHAnsi" w:hAnsiTheme="minorHAnsi" w:cstheme="minorHAnsi"/>
          <w:b/>
          <w:sz w:val="22"/>
          <w:szCs w:val="22"/>
        </w:rPr>
        <w:t xml:space="preserve"> CONSIDER </w:t>
      </w:r>
      <w:r w:rsidRPr="009C2EF0">
        <w:rPr>
          <w:rFonts w:asciiTheme="minorHAnsi" w:hAnsiTheme="minorHAnsi" w:cstheme="minorHAnsi"/>
          <w:bCs/>
          <w:sz w:val="22"/>
          <w:szCs w:val="22"/>
        </w:rPr>
        <w:t>any applications.</w:t>
      </w:r>
    </w:p>
    <w:p w14:paraId="1ADEB123" w14:textId="77777777" w:rsidR="00D37AB8" w:rsidRDefault="00D37AB8" w:rsidP="00D37AB8">
      <w:pPr>
        <w:pStyle w:val="ListParagraph"/>
        <w:ind w:left="360"/>
        <w:contextualSpacing/>
        <w:rPr>
          <w:rFonts w:asciiTheme="minorHAnsi" w:hAnsiTheme="minorHAnsi" w:cstheme="minorHAnsi"/>
          <w:bCs/>
          <w:sz w:val="22"/>
          <w:szCs w:val="22"/>
        </w:rPr>
      </w:pPr>
    </w:p>
    <w:p w14:paraId="6C3E585D" w14:textId="77777777" w:rsidR="00D37AB8" w:rsidRDefault="00D37AB8" w:rsidP="00D37AB8">
      <w:pPr>
        <w:pStyle w:val="ListParagraph"/>
        <w:numPr>
          <w:ilvl w:val="0"/>
          <w:numId w:val="39"/>
        </w:numPr>
        <w:contextualSpacing/>
        <w:rPr>
          <w:rFonts w:asciiTheme="minorHAnsi" w:hAnsiTheme="minorHAnsi" w:cstheme="minorHAnsi"/>
          <w:bCs/>
          <w:sz w:val="22"/>
          <w:szCs w:val="22"/>
        </w:rPr>
      </w:pPr>
      <w:r>
        <w:rPr>
          <w:rFonts w:asciiTheme="minorHAnsi" w:hAnsiTheme="minorHAnsi" w:cstheme="minorHAnsi"/>
          <w:bCs/>
          <w:sz w:val="22"/>
          <w:szCs w:val="22"/>
        </w:rPr>
        <w:t xml:space="preserve">Lingfield Marathon minibus </w:t>
      </w:r>
    </w:p>
    <w:p w14:paraId="13018ED7" w14:textId="647E47CB" w:rsidR="007836F3" w:rsidRDefault="007836F3" w:rsidP="007836F3">
      <w:pPr>
        <w:pStyle w:val="ListParagraph"/>
        <w:ind w:left="1080"/>
        <w:contextualSpacing/>
        <w:rPr>
          <w:rFonts w:asciiTheme="minorHAnsi" w:hAnsiTheme="minorHAnsi" w:cstheme="minorHAnsi"/>
          <w:bCs/>
          <w:sz w:val="22"/>
          <w:szCs w:val="22"/>
        </w:rPr>
      </w:pPr>
      <w:r>
        <w:rPr>
          <w:rFonts w:asciiTheme="minorHAnsi" w:hAnsiTheme="minorHAnsi" w:cstheme="minorHAnsi"/>
          <w:bCs/>
          <w:sz w:val="22"/>
          <w:szCs w:val="22"/>
        </w:rPr>
        <w:t xml:space="preserve">The Council </w:t>
      </w:r>
      <w:r w:rsidRPr="007836F3">
        <w:rPr>
          <w:rFonts w:asciiTheme="minorHAnsi" w:hAnsiTheme="minorHAnsi" w:cstheme="minorHAnsi"/>
          <w:b/>
          <w:sz w:val="22"/>
          <w:szCs w:val="22"/>
        </w:rPr>
        <w:t xml:space="preserve">RESOLVED </w:t>
      </w:r>
      <w:r>
        <w:rPr>
          <w:rFonts w:asciiTheme="minorHAnsi" w:hAnsiTheme="minorHAnsi" w:cstheme="minorHAnsi"/>
          <w:bCs/>
          <w:sz w:val="22"/>
          <w:szCs w:val="22"/>
        </w:rPr>
        <w:t xml:space="preserve">to grant </w:t>
      </w:r>
      <w:r w:rsidR="00B90F5C">
        <w:rPr>
          <w:rFonts w:asciiTheme="minorHAnsi" w:hAnsiTheme="minorHAnsi" w:cstheme="minorHAnsi"/>
          <w:bCs/>
          <w:sz w:val="22"/>
          <w:szCs w:val="22"/>
        </w:rPr>
        <w:t>£</w:t>
      </w:r>
      <w:r w:rsidR="008114BB">
        <w:rPr>
          <w:rFonts w:asciiTheme="minorHAnsi" w:hAnsiTheme="minorHAnsi" w:cstheme="minorHAnsi"/>
          <w:bCs/>
          <w:sz w:val="22"/>
          <w:szCs w:val="22"/>
        </w:rPr>
        <w:t>500.</w:t>
      </w:r>
    </w:p>
    <w:p w14:paraId="76F8EB86" w14:textId="5D10A2E9" w:rsidR="008D5A1D" w:rsidRPr="008D5A1D" w:rsidRDefault="008D5A1D" w:rsidP="008D5A1D">
      <w:pPr>
        <w:pStyle w:val="ListParagraph"/>
        <w:numPr>
          <w:ilvl w:val="0"/>
          <w:numId w:val="39"/>
        </w:numPr>
        <w:contextualSpacing/>
        <w:rPr>
          <w:rFonts w:asciiTheme="minorHAnsi" w:hAnsiTheme="minorHAnsi" w:cstheme="minorHAnsi"/>
          <w:bCs/>
          <w:sz w:val="22"/>
          <w:szCs w:val="22"/>
        </w:rPr>
      </w:pPr>
      <w:r>
        <w:rPr>
          <w:rFonts w:asciiTheme="minorHAnsi" w:hAnsiTheme="minorHAnsi" w:cstheme="minorHAnsi"/>
          <w:bCs/>
          <w:sz w:val="22"/>
          <w:szCs w:val="22"/>
        </w:rPr>
        <w:t>Budgeted grants to the Church £3750 and Meals on Wheels £800 and Community News £</w:t>
      </w:r>
      <w:r w:rsidR="00825283">
        <w:rPr>
          <w:rFonts w:asciiTheme="minorHAnsi" w:hAnsiTheme="minorHAnsi" w:cstheme="minorHAnsi"/>
          <w:bCs/>
          <w:sz w:val="22"/>
          <w:szCs w:val="22"/>
        </w:rPr>
        <w:t>800</w:t>
      </w:r>
      <w:r>
        <w:rPr>
          <w:rFonts w:asciiTheme="minorHAnsi" w:hAnsiTheme="minorHAnsi" w:cstheme="minorHAnsi"/>
          <w:bCs/>
          <w:sz w:val="22"/>
          <w:szCs w:val="22"/>
        </w:rPr>
        <w:t xml:space="preserve"> were also noted. </w:t>
      </w:r>
    </w:p>
    <w:p w14:paraId="2ED0E105" w14:textId="77777777" w:rsidR="00D37AB8" w:rsidRPr="005766C3" w:rsidRDefault="00D37AB8" w:rsidP="00D37AB8">
      <w:pPr>
        <w:pStyle w:val="ListParagraph"/>
        <w:ind w:left="1080"/>
        <w:contextualSpacing/>
        <w:rPr>
          <w:rFonts w:asciiTheme="minorHAnsi" w:hAnsiTheme="minorHAnsi" w:cstheme="minorHAnsi"/>
          <w:bCs/>
          <w:sz w:val="22"/>
          <w:szCs w:val="22"/>
        </w:rPr>
      </w:pPr>
    </w:p>
    <w:p w14:paraId="1E5552C3" w14:textId="151684D6" w:rsidR="00D37AB8" w:rsidRDefault="00D37AB8" w:rsidP="007F2A53">
      <w:pPr>
        <w:pStyle w:val="ListParagraph"/>
        <w:numPr>
          <w:ilvl w:val="0"/>
          <w:numId w:val="44"/>
        </w:numPr>
        <w:contextualSpacing/>
        <w:rPr>
          <w:rFonts w:asciiTheme="minorHAnsi" w:hAnsiTheme="minorHAnsi" w:cstheme="minorHAnsi"/>
          <w:b/>
          <w:sz w:val="22"/>
          <w:szCs w:val="22"/>
        </w:rPr>
      </w:pPr>
      <w:r w:rsidRPr="009C2EF0">
        <w:rPr>
          <w:rFonts w:asciiTheme="minorHAnsi" w:hAnsiTheme="minorHAnsi" w:cstheme="minorHAnsi"/>
          <w:b/>
          <w:sz w:val="22"/>
          <w:szCs w:val="22"/>
        </w:rPr>
        <w:t>Councillor Reports</w:t>
      </w:r>
    </w:p>
    <w:p w14:paraId="5D8DEAFB" w14:textId="639A5C7A" w:rsidR="00DE5257" w:rsidRPr="00DE5257" w:rsidRDefault="00127A66" w:rsidP="00DE5257">
      <w:pPr>
        <w:pStyle w:val="ListParagraph"/>
        <w:ind w:left="360"/>
        <w:contextualSpacing/>
        <w:rPr>
          <w:rFonts w:asciiTheme="minorHAnsi" w:hAnsiTheme="minorHAnsi" w:cstheme="minorHAnsi"/>
          <w:bCs/>
          <w:sz w:val="22"/>
          <w:szCs w:val="22"/>
        </w:rPr>
      </w:pPr>
      <w:r>
        <w:rPr>
          <w:rFonts w:asciiTheme="minorHAnsi" w:hAnsiTheme="minorHAnsi" w:cstheme="minorHAnsi"/>
          <w:bCs/>
          <w:sz w:val="22"/>
          <w:szCs w:val="22"/>
        </w:rPr>
        <w:t xml:space="preserve">None </w:t>
      </w:r>
    </w:p>
    <w:p w14:paraId="794F6664" w14:textId="77777777" w:rsidR="00DE5257" w:rsidRPr="009C2EF0" w:rsidRDefault="00DE5257" w:rsidP="00DE5257">
      <w:pPr>
        <w:pStyle w:val="ListParagraph"/>
        <w:ind w:left="360"/>
        <w:contextualSpacing/>
        <w:rPr>
          <w:rFonts w:asciiTheme="minorHAnsi" w:hAnsiTheme="minorHAnsi" w:cstheme="minorHAnsi"/>
          <w:b/>
          <w:sz w:val="22"/>
          <w:szCs w:val="22"/>
        </w:rPr>
      </w:pPr>
    </w:p>
    <w:p w14:paraId="4A54C36D" w14:textId="77777777" w:rsidR="00D37AB8" w:rsidRPr="009C2EF0" w:rsidRDefault="00D37AB8" w:rsidP="007F2A53">
      <w:pPr>
        <w:pStyle w:val="ListParagraph"/>
        <w:numPr>
          <w:ilvl w:val="0"/>
          <w:numId w:val="44"/>
        </w:numPr>
        <w:rPr>
          <w:rFonts w:asciiTheme="minorHAnsi" w:hAnsiTheme="minorHAnsi" w:cstheme="minorHAnsi"/>
          <w:bCs/>
          <w:sz w:val="22"/>
          <w:szCs w:val="22"/>
        </w:rPr>
      </w:pPr>
      <w:r w:rsidRPr="009C2EF0">
        <w:rPr>
          <w:rFonts w:asciiTheme="minorHAnsi" w:hAnsiTheme="minorHAnsi" w:cstheme="minorHAnsi"/>
          <w:b/>
          <w:sz w:val="22"/>
          <w:szCs w:val="22"/>
        </w:rPr>
        <w:t>Notification of meeting/Suggested items for agenda</w:t>
      </w:r>
      <w:r>
        <w:rPr>
          <w:rFonts w:asciiTheme="minorHAnsi" w:hAnsiTheme="minorHAnsi" w:cstheme="minorHAnsi"/>
          <w:b/>
          <w:sz w:val="22"/>
          <w:szCs w:val="22"/>
        </w:rPr>
        <w:t>.</w:t>
      </w:r>
      <w:r w:rsidRPr="009C2EF0">
        <w:rPr>
          <w:rFonts w:asciiTheme="minorHAnsi" w:hAnsiTheme="minorHAnsi" w:cstheme="minorHAnsi"/>
          <w:b/>
          <w:sz w:val="22"/>
          <w:szCs w:val="22"/>
        </w:rPr>
        <w:br/>
      </w:r>
    </w:p>
    <w:p w14:paraId="29F29573" w14:textId="2A3A9E45" w:rsidR="00DE5257" w:rsidRPr="00EA08B2" w:rsidRDefault="00D37AB8" w:rsidP="00EA08B2">
      <w:pPr>
        <w:pStyle w:val="ListParagraph"/>
        <w:autoSpaceDE w:val="0"/>
        <w:autoSpaceDN w:val="0"/>
        <w:adjustRightInd w:val="0"/>
        <w:ind w:left="360"/>
        <w:contextualSpacing/>
        <w:rPr>
          <w:rFonts w:asciiTheme="minorHAnsi" w:hAnsiTheme="minorHAnsi" w:cstheme="minorHAnsi"/>
          <w:sz w:val="22"/>
          <w:szCs w:val="22"/>
          <w:lang w:eastAsia="en-GB"/>
        </w:rPr>
      </w:pPr>
      <w:r w:rsidRPr="009C2EF0">
        <w:rPr>
          <w:rFonts w:asciiTheme="minorHAnsi" w:hAnsiTheme="minorHAnsi" w:cstheme="minorHAnsi"/>
          <w:color w:val="000000"/>
          <w:sz w:val="22"/>
          <w:szCs w:val="22"/>
          <w:lang w:eastAsia="en-GB"/>
        </w:rPr>
        <w:t xml:space="preserve">To </w:t>
      </w:r>
      <w:r w:rsidRPr="009C2EF0">
        <w:rPr>
          <w:rFonts w:asciiTheme="minorHAnsi" w:hAnsiTheme="minorHAnsi" w:cstheme="minorHAnsi"/>
          <w:b/>
          <w:bCs/>
          <w:color w:val="000000"/>
          <w:sz w:val="22"/>
          <w:szCs w:val="22"/>
          <w:lang w:eastAsia="en-GB"/>
        </w:rPr>
        <w:t xml:space="preserve">NOTE </w:t>
      </w:r>
      <w:r w:rsidRPr="009C2EF0">
        <w:rPr>
          <w:rFonts w:asciiTheme="minorHAnsi" w:hAnsiTheme="minorHAnsi" w:cstheme="minorHAnsi"/>
          <w:bCs/>
          <w:color w:val="000000"/>
          <w:sz w:val="22"/>
          <w:szCs w:val="22"/>
          <w:lang w:eastAsia="en-GB"/>
        </w:rPr>
        <w:t>any suggested items for the next Council meeting</w:t>
      </w:r>
      <w:r w:rsidRPr="009C2EF0">
        <w:rPr>
          <w:rFonts w:asciiTheme="minorHAnsi" w:hAnsiTheme="minorHAnsi" w:cstheme="minorHAnsi"/>
          <w:sz w:val="22"/>
          <w:szCs w:val="22"/>
          <w:lang w:eastAsia="en-GB"/>
        </w:rPr>
        <w:t>:</w:t>
      </w:r>
    </w:p>
    <w:p w14:paraId="6639F23F" w14:textId="77777777" w:rsidR="00127A66" w:rsidRDefault="00127A66" w:rsidP="00D37AB8">
      <w:pPr>
        <w:pStyle w:val="ListParagraph"/>
        <w:autoSpaceDE w:val="0"/>
        <w:autoSpaceDN w:val="0"/>
        <w:adjustRightInd w:val="0"/>
        <w:ind w:left="360"/>
        <w:contextualSpacing/>
        <w:rPr>
          <w:rFonts w:asciiTheme="minorHAnsi" w:hAnsiTheme="minorHAnsi" w:cstheme="minorHAnsi"/>
          <w:sz w:val="22"/>
          <w:szCs w:val="22"/>
          <w:lang w:eastAsia="en-GB"/>
        </w:rPr>
      </w:pPr>
    </w:p>
    <w:p w14:paraId="323A6D0B" w14:textId="33DAA6B3" w:rsidR="00DE5257" w:rsidRDefault="00EA08B2" w:rsidP="00127A66">
      <w:pPr>
        <w:pStyle w:val="ListParagraph"/>
        <w:numPr>
          <w:ilvl w:val="0"/>
          <w:numId w:val="43"/>
        </w:numPr>
        <w:autoSpaceDE w:val="0"/>
        <w:autoSpaceDN w:val="0"/>
        <w:adjustRightInd w:val="0"/>
        <w:contextualSpacing/>
        <w:rPr>
          <w:rFonts w:asciiTheme="minorHAnsi" w:hAnsiTheme="minorHAnsi" w:cstheme="minorHAnsi"/>
          <w:sz w:val="22"/>
          <w:szCs w:val="22"/>
          <w:lang w:eastAsia="en-GB"/>
        </w:rPr>
      </w:pPr>
      <w:r>
        <w:rPr>
          <w:rFonts w:asciiTheme="minorHAnsi" w:hAnsiTheme="minorHAnsi" w:cstheme="minorHAnsi"/>
          <w:sz w:val="22"/>
          <w:szCs w:val="22"/>
          <w:lang w:eastAsia="en-GB"/>
        </w:rPr>
        <w:t xml:space="preserve">Community Centre </w:t>
      </w:r>
    </w:p>
    <w:p w14:paraId="279D9364" w14:textId="28480F14" w:rsidR="00127A66" w:rsidRDefault="007666AD" w:rsidP="00127A66">
      <w:pPr>
        <w:pStyle w:val="ListParagraph"/>
        <w:numPr>
          <w:ilvl w:val="0"/>
          <w:numId w:val="43"/>
        </w:numPr>
        <w:autoSpaceDE w:val="0"/>
        <w:autoSpaceDN w:val="0"/>
        <w:adjustRightInd w:val="0"/>
        <w:contextualSpacing/>
        <w:rPr>
          <w:rFonts w:asciiTheme="minorHAnsi" w:hAnsiTheme="minorHAnsi" w:cstheme="minorHAnsi"/>
          <w:sz w:val="22"/>
          <w:szCs w:val="22"/>
          <w:lang w:eastAsia="en-GB"/>
        </w:rPr>
      </w:pPr>
      <w:r>
        <w:rPr>
          <w:rFonts w:asciiTheme="minorHAnsi" w:hAnsiTheme="minorHAnsi" w:cstheme="minorHAnsi"/>
          <w:sz w:val="22"/>
          <w:szCs w:val="22"/>
          <w:lang w:eastAsia="en-GB"/>
        </w:rPr>
        <w:t>Website / social media</w:t>
      </w:r>
    </w:p>
    <w:p w14:paraId="02ACA505" w14:textId="77777777" w:rsidR="008114BB" w:rsidRDefault="009A3F16" w:rsidP="00127A66">
      <w:pPr>
        <w:pStyle w:val="ListParagraph"/>
        <w:numPr>
          <w:ilvl w:val="0"/>
          <w:numId w:val="43"/>
        </w:numPr>
        <w:autoSpaceDE w:val="0"/>
        <w:autoSpaceDN w:val="0"/>
        <w:adjustRightInd w:val="0"/>
        <w:contextualSpacing/>
        <w:rPr>
          <w:rFonts w:asciiTheme="minorHAnsi" w:hAnsiTheme="minorHAnsi" w:cstheme="minorHAnsi"/>
          <w:sz w:val="22"/>
          <w:szCs w:val="22"/>
          <w:lang w:eastAsia="en-GB"/>
        </w:rPr>
      </w:pPr>
      <w:r>
        <w:rPr>
          <w:rFonts w:asciiTheme="minorHAnsi" w:hAnsiTheme="minorHAnsi" w:cstheme="minorHAnsi"/>
          <w:sz w:val="22"/>
          <w:szCs w:val="22"/>
          <w:lang w:eastAsia="en-GB"/>
        </w:rPr>
        <w:t>Remembrance arrangements</w:t>
      </w:r>
    </w:p>
    <w:p w14:paraId="3906D77B" w14:textId="77777777" w:rsidR="008114BB" w:rsidRDefault="008114BB" w:rsidP="00127A66">
      <w:pPr>
        <w:pStyle w:val="ListParagraph"/>
        <w:numPr>
          <w:ilvl w:val="0"/>
          <w:numId w:val="43"/>
        </w:numPr>
        <w:autoSpaceDE w:val="0"/>
        <w:autoSpaceDN w:val="0"/>
        <w:adjustRightInd w:val="0"/>
        <w:contextualSpacing/>
        <w:rPr>
          <w:rFonts w:asciiTheme="minorHAnsi" w:hAnsiTheme="minorHAnsi" w:cstheme="minorHAnsi"/>
          <w:sz w:val="22"/>
          <w:szCs w:val="22"/>
          <w:lang w:eastAsia="en-GB"/>
        </w:rPr>
      </w:pPr>
      <w:r>
        <w:rPr>
          <w:rFonts w:asciiTheme="minorHAnsi" w:hAnsiTheme="minorHAnsi" w:cstheme="minorHAnsi"/>
          <w:sz w:val="22"/>
          <w:szCs w:val="22"/>
          <w:lang w:eastAsia="en-GB"/>
        </w:rPr>
        <w:t>Regulation 19</w:t>
      </w:r>
    </w:p>
    <w:p w14:paraId="1BD38AD3" w14:textId="44ABAC8D" w:rsidR="009A3F16" w:rsidRDefault="008114BB" w:rsidP="00127A66">
      <w:pPr>
        <w:pStyle w:val="ListParagraph"/>
        <w:numPr>
          <w:ilvl w:val="0"/>
          <w:numId w:val="43"/>
        </w:numPr>
        <w:autoSpaceDE w:val="0"/>
        <w:autoSpaceDN w:val="0"/>
        <w:adjustRightInd w:val="0"/>
        <w:contextualSpacing/>
        <w:rPr>
          <w:rFonts w:asciiTheme="minorHAnsi" w:hAnsiTheme="minorHAnsi" w:cstheme="minorHAnsi"/>
          <w:sz w:val="22"/>
          <w:szCs w:val="22"/>
          <w:lang w:eastAsia="en-GB"/>
        </w:rPr>
      </w:pPr>
      <w:r>
        <w:rPr>
          <w:rFonts w:asciiTheme="minorHAnsi" w:hAnsiTheme="minorHAnsi" w:cstheme="minorHAnsi"/>
          <w:sz w:val="22"/>
          <w:szCs w:val="22"/>
          <w:lang w:eastAsia="en-GB"/>
        </w:rPr>
        <w:t>Neighbourhood Plan</w:t>
      </w:r>
      <w:r w:rsidR="009A3F16">
        <w:rPr>
          <w:rFonts w:asciiTheme="minorHAnsi" w:hAnsiTheme="minorHAnsi" w:cstheme="minorHAnsi"/>
          <w:sz w:val="22"/>
          <w:szCs w:val="22"/>
          <w:lang w:eastAsia="en-GB"/>
        </w:rPr>
        <w:t xml:space="preserve"> </w:t>
      </w:r>
    </w:p>
    <w:p w14:paraId="3A82E257" w14:textId="1AC1B267" w:rsidR="00EA08B2" w:rsidRPr="006B0C4D" w:rsidRDefault="00EA08B2" w:rsidP="006B0C4D">
      <w:pPr>
        <w:autoSpaceDE w:val="0"/>
        <w:autoSpaceDN w:val="0"/>
        <w:adjustRightInd w:val="0"/>
        <w:contextualSpacing/>
        <w:rPr>
          <w:rFonts w:asciiTheme="minorHAnsi" w:hAnsiTheme="minorHAnsi" w:cstheme="minorHAnsi"/>
          <w:sz w:val="22"/>
          <w:szCs w:val="22"/>
          <w:lang w:eastAsia="en-GB"/>
        </w:rPr>
        <w:sectPr w:rsidR="00EA08B2" w:rsidRPr="006B0C4D" w:rsidSect="00D37AB8">
          <w:headerReference w:type="even" r:id="rId10"/>
          <w:headerReference w:type="default" r:id="rId11"/>
          <w:footerReference w:type="even" r:id="rId12"/>
          <w:footerReference w:type="default" r:id="rId13"/>
          <w:headerReference w:type="first" r:id="rId14"/>
          <w:footerReference w:type="first" r:id="rId15"/>
          <w:type w:val="continuous"/>
          <w:pgSz w:w="12240" w:h="15840"/>
          <w:pgMar w:top="720" w:right="720" w:bottom="284" w:left="720" w:header="709" w:footer="709" w:gutter="0"/>
          <w:cols w:space="708"/>
          <w:docGrid w:linePitch="360"/>
        </w:sectPr>
      </w:pPr>
    </w:p>
    <w:p w14:paraId="4A31E6AA" w14:textId="77777777" w:rsidR="00D37AB8" w:rsidRPr="009C2EF0" w:rsidRDefault="00D37AB8" w:rsidP="00D37AB8">
      <w:pPr>
        <w:tabs>
          <w:tab w:val="left" w:pos="1276"/>
        </w:tabs>
        <w:contextualSpacing/>
        <w:rPr>
          <w:rFonts w:asciiTheme="minorHAnsi" w:hAnsiTheme="minorHAnsi" w:cstheme="minorHAnsi"/>
          <w:sz w:val="22"/>
          <w:szCs w:val="22"/>
        </w:rPr>
      </w:pPr>
    </w:p>
    <w:p w14:paraId="776AF766" w14:textId="77777777" w:rsidR="00D37AB8" w:rsidRPr="009C2EF0" w:rsidRDefault="00D37AB8" w:rsidP="007F2A53">
      <w:pPr>
        <w:pStyle w:val="ListParagraph"/>
        <w:numPr>
          <w:ilvl w:val="0"/>
          <w:numId w:val="44"/>
        </w:numPr>
        <w:contextualSpacing/>
        <w:rPr>
          <w:rFonts w:asciiTheme="minorHAnsi" w:hAnsiTheme="minorHAnsi" w:cstheme="minorHAnsi"/>
          <w:b/>
          <w:sz w:val="22"/>
          <w:szCs w:val="22"/>
        </w:rPr>
      </w:pPr>
      <w:r w:rsidRPr="009C2EF0">
        <w:rPr>
          <w:rFonts w:asciiTheme="minorHAnsi" w:hAnsiTheme="minorHAnsi" w:cstheme="minorHAnsi"/>
          <w:b/>
          <w:sz w:val="22"/>
          <w:szCs w:val="22"/>
        </w:rPr>
        <w:t>Public Bodies (Admissions to Meetings) Act 1960</w:t>
      </w:r>
    </w:p>
    <w:p w14:paraId="5DA1F69E" w14:textId="77777777" w:rsidR="00D37AB8" w:rsidRPr="009C2EF0" w:rsidRDefault="00D37AB8" w:rsidP="00D37AB8">
      <w:pPr>
        <w:pStyle w:val="ListParagraph"/>
        <w:ind w:left="360"/>
        <w:contextualSpacing/>
        <w:rPr>
          <w:rFonts w:asciiTheme="minorHAnsi" w:hAnsiTheme="minorHAnsi" w:cstheme="minorHAnsi"/>
          <w:b/>
          <w:bCs/>
          <w:sz w:val="22"/>
          <w:szCs w:val="22"/>
        </w:rPr>
      </w:pPr>
      <w:r w:rsidRPr="009C2EF0">
        <w:rPr>
          <w:rFonts w:asciiTheme="minorHAnsi" w:hAnsiTheme="minorHAnsi" w:cstheme="minorHAnsi"/>
          <w:sz w:val="22"/>
          <w:szCs w:val="22"/>
        </w:rPr>
        <w:t xml:space="preserve">To </w:t>
      </w:r>
      <w:r w:rsidRPr="009C2EF0">
        <w:rPr>
          <w:rFonts w:asciiTheme="minorHAnsi" w:hAnsiTheme="minorHAnsi" w:cstheme="minorHAnsi"/>
          <w:b/>
          <w:sz w:val="22"/>
          <w:szCs w:val="22"/>
        </w:rPr>
        <w:t>RESOLVE</w:t>
      </w:r>
      <w:r w:rsidRPr="009C2EF0">
        <w:rPr>
          <w:rFonts w:asciiTheme="minorHAnsi" w:hAnsiTheme="minorHAnsi" w:cstheme="minorHAnsi"/>
          <w:sz w:val="22"/>
          <w:szCs w:val="22"/>
        </w:rPr>
        <w:t xml:space="preserve"> that in view of the confidential/special nature of the business about to be transacted it is advisable that the press/public be excluded and instructed to withdraw during discussion.</w:t>
      </w:r>
    </w:p>
    <w:p w14:paraId="297F0143" w14:textId="77777777" w:rsidR="00D37AB8" w:rsidRPr="009C2EF0" w:rsidRDefault="00D37AB8" w:rsidP="00D37AB8">
      <w:pPr>
        <w:pStyle w:val="ListParagraph"/>
        <w:ind w:left="360"/>
        <w:contextualSpacing/>
        <w:rPr>
          <w:rFonts w:asciiTheme="minorHAnsi" w:hAnsiTheme="minorHAnsi" w:cstheme="minorHAnsi"/>
          <w:sz w:val="22"/>
          <w:szCs w:val="22"/>
        </w:rPr>
      </w:pPr>
    </w:p>
    <w:p w14:paraId="08603678" w14:textId="30AAB1D5" w:rsidR="00D37AB8" w:rsidRDefault="00D37AB8" w:rsidP="000A33E5">
      <w:pPr>
        <w:pStyle w:val="ListParagraph"/>
        <w:numPr>
          <w:ilvl w:val="0"/>
          <w:numId w:val="41"/>
        </w:numPr>
        <w:contextualSpacing/>
        <w:rPr>
          <w:rFonts w:asciiTheme="minorHAnsi" w:hAnsiTheme="minorHAnsi" w:cstheme="minorHAnsi"/>
          <w:sz w:val="22"/>
          <w:szCs w:val="22"/>
        </w:rPr>
      </w:pPr>
      <w:r w:rsidRPr="000A33E5">
        <w:rPr>
          <w:rFonts w:asciiTheme="minorHAnsi" w:hAnsiTheme="minorHAnsi" w:cstheme="minorHAnsi"/>
          <w:sz w:val="22"/>
          <w:szCs w:val="22"/>
        </w:rPr>
        <w:t xml:space="preserve">Staffing </w:t>
      </w:r>
    </w:p>
    <w:p w14:paraId="20C8C3BA" w14:textId="7DC49450" w:rsidR="000A33E5" w:rsidRPr="000A33E5" w:rsidRDefault="000A33E5" w:rsidP="000A33E5">
      <w:pPr>
        <w:pStyle w:val="ListParagraph"/>
        <w:ind w:left="1130"/>
        <w:contextualSpacing/>
        <w:rPr>
          <w:rFonts w:asciiTheme="minorHAnsi" w:hAnsiTheme="minorHAnsi" w:cstheme="minorHAnsi"/>
          <w:sz w:val="22"/>
          <w:szCs w:val="22"/>
        </w:rPr>
      </w:pPr>
      <w:r>
        <w:rPr>
          <w:rFonts w:asciiTheme="minorHAnsi" w:hAnsiTheme="minorHAnsi" w:cstheme="minorHAnsi"/>
          <w:sz w:val="22"/>
          <w:szCs w:val="22"/>
        </w:rPr>
        <w:t>The Council</w:t>
      </w:r>
      <w:r w:rsidRPr="0061177A">
        <w:rPr>
          <w:rFonts w:asciiTheme="minorHAnsi" w:hAnsiTheme="minorHAnsi" w:cstheme="minorHAnsi"/>
          <w:b/>
          <w:bCs/>
          <w:sz w:val="22"/>
          <w:szCs w:val="22"/>
        </w:rPr>
        <w:t xml:space="preserve"> </w:t>
      </w:r>
      <w:r w:rsidR="00D55BB6">
        <w:rPr>
          <w:rFonts w:asciiTheme="minorHAnsi" w:hAnsiTheme="minorHAnsi" w:cstheme="minorHAnsi"/>
          <w:b/>
          <w:bCs/>
          <w:sz w:val="22"/>
          <w:szCs w:val="22"/>
        </w:rPr>
        <w:t xml:space="preserve">NOTED </w:t>
      </w:r>
      <w:r>
        <w:rPr>
          <w:rFonts w:asciiTheme="minorHAnsi" w:hAnsiTheme="minorHAnsi" w:cstheme="minorHAnsi"/>
          <w:sz w:val="22"/>
          <w:szCs w:val="22"/>
        </w:rPr>
        <w:t xml:space="preserve">the NALC </w:t>
      </w:r>
      <w:r w:rsidR="00D55BB6">
        <w:rPr>
          <w:rFonts w:asciiTheme="minorHAnsi" w:hAnsiTheme="minorHAnsi" w:cstheme="minorHAnsi"/>
          <w:sz w:val="22"/>
          <w:szCs w:val="22"/>
        </w:rPr>
        <w:t>award</w:t>
      </w:r>
      <w:r w:rsidR="00DE5257">
        <w:rPr>
          <w:rFonts w:asciiTheme="minorHAnsi" w:hAnsiTheme="minorHAnsi" w:cstheme="minorHAnsi"/>
          <w:sz w:val="22"/>
          <w:szCs w:val="22"/>
        </w:rPr>
        <w:t xml:space="preserve"> and the Clerk’s report</w:t>
      </w:r>
      <w:r w:rsidR="007D6188">
        <w:rPr>
          <w:rFonts w:asciiTheme="minorHAnsi" w:hAnsiTheme="minorHAnsi" w:cstheme="minorHAnsi"/>
          <w:sz w:val="22"/>
          <w:szCs w:val="22"/>
        </w:rPr>
        <w:t xml:space="preserve"> including</w:t>
      </w:r>
      <w:r w:rsidR="000835F0">
        <w:rPr>
          <w:rFonts w:asciiTheme="minorHAnsi" w:hAnsiTheme="minorHAnsi" w:cstheme="minorHAnsi"/>
          <w:sz w:val="22"/>
          <w:szCs w:val="22"/>
        </w:rPr>
        <w:t xml:space="preserve"> staff updates including</w:t>
      </w:r>
      <w:r w:rsidR="007D6188">
        <w:rPr>
          <w:rFonts w:asciiTheme="minorHAnsi" w:hAnsiTheme="minorHAnsi" w:cstheme="minorHAnsi"/>
          <w:sz w:val="22"/>
          <w:szCs w:val="22"/>
        </w:rPr>
        <w:t xml:space="preserve"> the data pro</w:t>
      </w:r>
      <w:r w:rsidR="006B0C4D">
        <w:rPr>
          <w:rFonts w:asciiTheme="minorHAnsi" w:hAnsiTheme="minorHAnsi" w:cstheme="minorHAnsi"/>
          <w:sz w:val="22"/>
          <w:szCs w:val="22"/>
        </w:rPr>
        <w:t>cessing</w:t>
      </w:r>
      <w:r w:rsidR="007D6188">
        <w:rPr>
          <w:rFonts w:asciiTheme="minorHAnsi" w:hAnsiTheme="minorHAnsi" w:cstheme="minorHAnsi"/>
          <w:sz w:val="22"/>
          <w:szCs w:val="22"/>
        </w:rPr>
        <w:t xml:space="preserve"> </w:t>
      </w:r>
      <w:r w:rsidR="00CA4E96">
        <w:rPr>
          <w:rFonts w:asciiTheme="minorHAnsi" w:hAnsiTheme="minorHAnsi" w:cstheme="minorHAnsi"/>
          <w:sz w:val="22"/>
          <w:szCs w:val="22"/>
        </w:rPr>
        <w:t>training</w:t>
      </w:r>
      <w:r w:rsidR="00B96386">
        <w:rPr>
          <w:rFonts w:asciiTheme="minorHAnsi" w:hAnsiTheme="minorHAnsi" w:cstheme="minorHAnsi"/>
          <w:sz w:val="22"/>
          <w:szCs w:val="22"/>
        </w:rPr>
        <w:t xml:space="preserve"> and data processing audit</w:t>
      </w:r>
      <w:r w:rsidR="00CA4E96">
        <w:rPr>
          <w:rFonts w:asciiTheme="minorHAnsi" w:hAnsiTheme="minorHAnsi" w:cstheme="minorHAnsi"/>
          <w:sz w:val="22"/>
          <w:szCs w:val="22"/>
        </w:rPr>
        <w:t xml:space="preserve"> for all staff. </w:t>
      </w:r>
    </w:p>
    <w:p w14:paraId="423F51F9" w14:textId="2FCF34DF" w:rsidR="000D3533" w:rsidRPr="000A33E5" w:rsidRDefault="00D37AB8" w:rsidP="000A33E5">
      <w:pPr>
        <w:pStyle w:val="ListParagraph"/>
        <w:numPr>
          <w:ilvl w:val="0"/>
          <w:numId w:val="41"/>
        </w:numPr>
        <w:contextualSpacing/>
        <w:rPr>
          <w:rFonts w:asciiTheme="minorHAnsi" w:hAnsiTheme="minorHAnsi" w:cstheme="minorHAnsi"/>
          <w:sz w:val="22"/>
          <w:szCs w:val="22"/>
        </w:rPr>
      </w:pPr>
      <w:r w:rsidRPr="000A33E5">
        <w:rPr>
          <w:rFonts w:asciiTheme="minorHAnsi" w:hAnsiTheme="minorHAnsi" w:cstheme="minorHAnsi"/>
          <w:sz w:val="22"/>
          <w:szCs w:val="22"/>
        </w:rPr>
        <w:t>Meeting Schedule</w:t>
      </w:r>
    </w:p>
    <w:p w14:paraId="6E1645E0" w14:textId="3D8C1646" w:rsidR="00D37AB8" w:rsidRDefault="000D3533" w:rsidP="000D3533">
      <w:pPr>
        <w:pStyle w:val="ListParagraph"/>
        <w:ind w:left="1130"/>
        <w:contextualSpacing/>
        <w:rPr>
          <w:rFonts w:asciiTheme="minorHAnsi" w:hAnsiTheme="minorHAnsi" w:cstheme="minorHAnsi"/>
          <w:sz w:val="22"/>
          <w:szCs w:val="22"/>
        </w:rPr>
      </w:pPr>
      <w:r>
        <w:rPr>
          <w:rFonts w:asciiTheme="minorHAnsi" w:hAnsiTheme="minorHAnsi" w:cstheme="minorHAnsi"/>
          <w:sz w:val="22"/>
          <w:szCs w:val="22"/>
        </w:rPr>
        <w:t>The Council</w:t>
      </w:r>
      <w:r w:rsidRPr="0061177A">
        <w:rPr>
          <w:rFonts w:asciiTheme="minorHAnsi" w:hAnsiTheme="minorHAnsi" w:cstheme="minorHAnsi"/>
          <w:b/>
          <w:bCs/>
          <w:sz w:val="22"/>
          <w:szCs w:val="22"/>
        </w:rPr>
        <w:t xml:space="preserve"> RESOLVED</w:t>
      </w:r>
      <w:r>
        <w:rPr>
          <w:rFonts w:asciiTheme="minorHAnsi" w:hAnsiTheme="minorHAnsi" w:cstheme="minorHAnsi"/>
          <w:sz w:val="22"/>
          <w:szCs w:val="22"/>
        </w:rPr>
        <w:t xml:space="preserve"> to accept the schedule.</w:t>
      </w:r>
    </w:p>
    <w:p w14:paraId="76EDD713" w14:textId="77777777" w:rsidR="00D37AB8" w:rsidRDefault="00D37AB8" w:rsidP="00C7475C">
      <w:pPr>
        <w:contextualSpacing/>
        <w:rPr>
          <w:rFonts w:ascii="Calibri" w:hAnsi="Calibri" w:cs="Arial"/>
          <w:b/>
          <w:bCs/>
          <w:sz w:val="22"/>
          <w:szCs w:val="22"/>
        </w:rPr>
      </w:pPr>
    </w:p>
    <w:p w14:paraId="0DF5B633" w14:textId="45347740" w:rsidR="008D3E46" w:rsidRPr="008D3E46" w:rsidRDefault="008D3E46" w:rsidP="00C7475C">
      <w:pPr>
        <w:contextualSpacing/>
        <w:rPr>
          <w:rFonts w:ascii="Calibri" w:hAnsi="Calibri" w:cs="Arial"/>
          <w:b/>
          <w:bCs/>
          <w:sz w:val="22"/>
          <w:szCs w:val="22"/>
        </w:rPr>
        <w:sectPr w:rsidR="008D3E46" w:rsidRPr="008D3E46" w:rsidSect="00071E06">
          <w:headerReference w:type="even" r:id="rId16"/>
          <w:headerReference w:type="default" r:id="rId17"/>
          <w:footerReference w:type="even" r:id="rId18"/>
          <w:footerReference w:type="default" r:id="rId19"/>
          <w:headerReference w:type="first" r:id="rId20"/>
          <w:footerReference w:type="first" r:id="rId21"/>
          <w:type w:val="continuous"/>
          <w:pgSz w:w="12240" w:h="15840"/>
          <w:pgMar w:top="720" w:right="720" w:bottom="284" w:left="720" w:header="709" w:footer="709" w:gutter="0"/>
          <w:cols w:space="708"/>
          <w:docGrid w:linePitch="360"/>
        </w:sectPr>
      </w:pPr>
      <w:r>
        <w:rPr>
          <w:rFonts w:ascii="Calibri" w:hAnsi="Calibri" w:cs="Arial"/>
          <w:b/>
          <w:bCs/>
          <w:sz w:val="22"/>
          <w:szCs w:val="22"/>
        </w:rPr>
        <w:t>Meeting closed</w:t>
      </w:r>
      <w:r w:rsidR="004B12FD">
        <w:rPr>
          <w:rFonts w:ascii="Calibri" w:hAnsi="Calibri" w:cs="Arial"/>
          <w:b/>
          <w:bCs/>
          <w:sz w:val="22"/>
          <w:szCs w:val="22"/>
        </w:rPr>
        <w:t xml:space="preserve"> </w:t>
      </w:r>
      <w:r w:rsidR="008114BB">
        <w:rPr>
          <w:rFonts w:ascii="Calibri" w:hAnsi="Calibri" w:cs="Arial"/>
          <w:b/>
          <w:bCs/>
          <w:sz w:val="22"/>
          <w:szCs w:val="22"/>
        </w:rPr>
        <w:t>8.20pm</w:t>
      </w:r>
    </w:p>
    <w:p w14:paraId="407F70AF" w14:textId="124A5C4B" w:rsidR="00B93C8E" w:rsidRDefault="00B93C8E" w:rsidP="00855A20">
      <w:pPr>
        <w:rPr>
          <w:rFonts w:ascii="Calibri" w:eastAsia="Calibri" w:hAnsi="Calibri" w:cs="Calibri"/>
          <w:color w:val="000000"/>
          <w:sz w:val="22"/>
          <w:szCs w:val="22"/>
        </w:rPr>
      </w:pPr>
    </w:p>
    <w:sectPr w:rsidR="00B93C8E">
      <w:headerReference w:type="even" r:id="rId22"/>
      <w:headerReference w:type="default" r:id="rId23"/>
      <w:footerReference w:type="even" r:id="rId24"/>
      <w:footerReference w:type="default" r:id="rId25"/>
      <w:headerReference w:type="first" r:id="rId26"/>
      <w:footerReference w:type="first" r:id="rId27"/>
      <w:pgSz w:w="12240" w:h="15840"/>
      <w:pgMar w:top="720" w:right="720" w:bottom="284" w:left="72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87CAF" w14:textId="77777777" w:rsidR="00E52D59" w:rsidRDefault="00E52D59">
      <w:r>
        <w:separator/>
      </w:r>
    </w:p>
  </w:endnote>
  <w:endnote w:type="continuationSeparator" w:id="0">
    <w:p w14:paraId="67D529EE" w14:textId="77777777" w:rsidR="00E52D59" w:rsidRDefault="00E52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100D" w14:textId="77777777" w:rsidR="00D37AB8" w:rsidRDefault="00D37A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BB28" w14:textId="77777777" w:rsidR="00D37AB8" w:rsidRDefault="00D37A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1ED0" w14:textId="77777777" w:rsidR="00D37AB8" w:rsidRDefault="00D37A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451B" w14:textId="77777777" w:rsidR="00071E06" w:rsidRDefault="00071E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5568" w14:textId="77777777" w:rsidR="00071E06" w:rsidRDefault="00071E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A482" w14:textId="77777777" w:rsidR="00071E06" w:rsidRDefault="00071E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F631F" w14:textId="77777777" w:rsidR="00364911" w:rsidRDefault="00364911">
    <w:pPr>
      <w:pBdr>
        <w:top w:val="nil"/>
        <w:left w:val="nil"/>
        <w:bottom w:val="nil"/>
        <w:right w:val="nil"/>
        <w:between w:val="nil"/>
      </w:pBdr>
      <w:tabs>
        <w:tab w:val="center" w:pos="4320"/>
        <w:tab w:val="right" w:pos="8640"/>
      </w:tabs>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18BE" w14:textId="77777777" w:rsidR="00364911" w:rsidRDefault="00364911">
    <w:pPr>
      <w:pBdr>
        <w:top w:val="nil"/>
        <w:left w:val="nil"/>
        <w:bottom w:val="nil"/>
        <w:right w:val="nil"/>
        <w:between w:val="nil"/>
      </w:pBdr>
      <w:tabs>
        <w:tab w:val="center" w:pos="4320"/>
        <w:tab w:val="right" w:pos="8640"/>
      </w:tabs>
      <w:rPr>
        <w:color w:val="00000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71D8" w14:textId="77777777" w:rsidR="00364911" w:rsidRDefault="00364911">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7DAA4" w14:textId="77777777" w:rsidR="00E52D59" w:rsidRDefault="00E52D59">
      <w:r>
        <w:separator/>
      </w:r>
    </w:p>
  </w:footnote>
  <w:footnote w:type="continuationSeparator" w:id="0">
    <w:p w14:paraId="27A8B376" w14:textId="77777777" w:rsidR="00E52D59" w:rsidRDefault="00E52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89A0" w14:textId="77777777" w:rsidR="00D37AB8" w:rsidRDefault="00D37A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0793B" w14:textId="77777777" w:rsidR="00D37AB8" w:rsidRDefault="00D37A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BC90" w14:textId="77777777" w:rsidR="00D37AB8" w:rsidRDefault="00D37A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B7F16" w14:textId="77777777" w:rsidR="00071E06" w:rsidRDefault="00071E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9E914" w14:textId="77777777" w:rsidR="00071E06" w:rsidRDefault="00071E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9468" w14:textId="77777777" w:rsidR="00071E06" w:rsidRDefault="00071E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1769" w14:textId="77777777" w:rsidR="00364911" w:rsidRDefault="00364911">
    <w:pPr>
      <w:pBdr>
        <w:top w:val="nil"/>
        <w:left w:val="nil"/>
        <w:bottom w:val="nil"/>
        <w:right w:val="nil"/>
        <w:between w:val="nil"/>
      </w:pBdr>
      <w:tabs>
        <w:tab w:val="center" w:pos="4320"/>
        <w:tab w:val="right" w:pos="8640"/>
      </w:tabs>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F7F8" w14:textId="3FE2B98F" w:rsidR="00364911" w:rsidRDefault="00364911">
    <w:pPr>
      <w:pBdr>
        <w:top w:val="nil"/>
        <w:left w:val="nil"/>
        <w:bottom w:val="nil"/>
        <w:right w:val="nil"/>
        <w:between w:val="nil"/>
      </w:pBdr>
      <w:tabs>
        <w:tab w:val="center" w:pos="4320"/>
        <w:tab w:val="right" w:pos="864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0D42B" w14:textId="77777777" w:rsidR="00364911" w:rsidRDefault="00364911">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7BAE"/>
    <w:multiLevelType w:val="hybridMultilevel"/>
    <w:tmpl w:val="7826CF60"/>
    <w:lvl w:ilvl="0" w:tplc="2952B67C">
      <w:start w:val="53"/>
      <w:numFmt w:val="decimal"/>
      <w:lvlText w:val="%1)"/>
      <w:lvlJc w:val="left"/>
      <w:pPr>
        <w:ind w:left="502"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AB0D83"/>
    <w:multiLevelType w:val="hybridMultilevel"/>
    <w:tmpl w:val="129C4C28"/>
    <w:lvl w:ilvl="0" w:tplc="22CC4D5C">
      <w:start w:val="1"/>
      <w:numFmt w:val="lowerRoman"/>
      <w:lvlText w:val="(%1)"/>
      <w:lvlJc w:val="left"/>
      <w:pPr>
        <w:ind w:left="1080" w:hanging="72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E4AD4"/>
    <w:multiLevelType w:val="hybridMultilevel"/>
    <w:tmpl w:val="F4C01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CC2330"/>
    <w:multiLevelType w:val="multilevel"/>
    <w:tmpl w:val="5F84D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27791D"/>
    <w:multiLevelType w:val="hybridMultilevel"/>
    <w:tmpl w:val="588C6F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6AB6230"/>
    <w:multiLevelType w:val="hybridMultilevel"/>
    <w:tmpl w:val="2AAA1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0A6C50"/>
    <w:multiLevelType w:val="hybridMultilevel"/>
    <w:tmpl w:val="E9C864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B8B5497"/>
    <w:multiLevelType w:val="hybridMultilevel"/>
    <w:tmpl w:val="C7E8C7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C731090"/>
    <w:multiLevelType w:val="hybridMultilevel"/>
    <w:tmpl w:val="8208DD38"/>
    <w:lvl w:ilvl="0" w:tplc="0809000F">
      <w:start w:val="2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A064C3"/>
    <w:multiLevelType w:val="multilevel"/>
    <w:tmpl w:val="A19EB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E1B1E9F"/>
    <w:multiLevelType w:val="multilevel"/>
    <w:tmpl w:val="FE2A1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1487DDA"/>
    <w:multiLevelType w:val="hybridMultilevel"/>
    <w:tmpl w:val="CAFE1F88"/>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3A824E6"/>
    <w:multiLevelType w:val="hybridMultilevel"/>
    <w:tmpl w:val="AE243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CF67A9"/>
    <w:multiLevelType w:val="hybridMultilevel"/>
    <w:tmpl w:val="FF0CF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8719B"/>
    <w:multiLevelType w:val="hybridMultilevel"/>
    <w:tmpl w:val="12F0DC12"/>
    <w:lvl w:ilvl="0" w:tplc="08090011">
      <w:start w:val="1"/>
      <w:numFmt w:val="decimal"/>
      <w:lvlText w:val="%1)"/>
      <w:lvlJc w:val="left"/>
      <w:pPr>
        <w:ind w:left="360" w:hanging="360"/>
      </w:pPr>
      <w:rPr>
        <w:b/>
      </w:rPr>
    </w:lvl>
    <w:lvl w:ilvl="1" w:tplc="42C04B0C">
      <w:numFmt w:val="bullet"/>
      <w:lvlText w:val="-"/>
      <w:lvlJc w:val="left"/>
      <w:pPr>
        <w:ind w:left="1440" w:hanging="36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E77617"/>
    <w:multiLevelType w:val="hybridMultilevel"/>
    <w:tmpl w:val="84DEA344"/>
    <w:lvl w:ilvl="0" w:tplc="00809E4C">
      <w:start w:val="27"/>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0D7520"/>
    <w:multiLevelType w:val="hybridMultilevel"/>
    <w:tmpl w:val="4E6289BC"/>
    <w:lvl w:ilvl="0" w:tplc="AD307DC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1C5933"/>
    <w:multiLevelType w:val="hybridMultilevel"/>
    <w:tmpl w:val="88801A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0671730"/>
    <w:multiLevelType w:val="hybridMultilevel"/>
    <w:tmpl w:val="C6D0B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082065"/>
    <w:multiLevelType w:val="hybridMultilevel"/>
    <w:tmpl w:val="2A06B0D2"/>
    <w:lvl w:ilvl="0" w:tplc="DBDE707E">
      <w:start w:val="1"/>
      <w:numFmt w:val="lowerRoman"/>
      <w:lvlText w:val="(%1)"/>
      <w:lvlJc w:val="left"/>
      <w:pPr>
        <w:ind w:left="1080"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423722"/>
    <w:multiLevelType w:val="hybridMultilevel"/>
    <w:tmpl w:val="8C60AB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954084D"/>
    <w:multiLevelType w:val="hybridMultilevel"/>
    <w:tmpl w:val="FD72847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547CEE"/>
    <w:multiLevelType w:val="hybridMultilevel"/>
    <w:tmpl w:val="E34C8F2A"/>
    <w:lvl w:ilvl="0" w:tplc="9F364F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086887"/>
    <w:multiLevelType w:val="hybridMultilevel"/>
    <w:tmpl w:val="9EE2CA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F026BD1"/>
    <w:multiLevelType w:val="hybridMultilevel"/>
    <w:tmpl w:val="88046D12"/>
    <w:lvl w:ilvl="0" w:tplc="4C5016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641585"/>
    <w:multiLevelType w:val="hybridMultilevel"/>
    <w:tmpl w:val="6E50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DE116F"/>
    <w:multiLevelType w:val="hybridMultilevel"/>
    <w:tmpl w:val="E794CC2E"/>
    <w:lvl w:ilvl="0" w:tplc="6AE44656">
      <w:start w:val="1"/>
      <w:numFmt w:val="lowerRoman"/>
      <w:lvlText w:val="(%1)"/>
      <w:lvlJc w:val="left"/>
      <w:pPr>
        <w:ind w:left="1130" w:hanging="72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7" w15:restartNumberingAfterBreak="0">
    <w:nsid w:val="4CAA62E9"/>
    <w:multiLevelType w:val="hybridMultilevel"/>
    <w:tmpl w:val="571C6628"/>
    <w:lvl w:ilvl="0" w:tplc="E0DABAAE">
      <w:start w:val="1"/>
      <w:numFmt w:val="lowerRoman"/>
      <w:lvlText w:val="(%1)"/>
      <w:lvlJc w:val="left"/>
      <w:pPr>
        <w:ind w:left="1080" w:hanging="720"/>
      </w:pPr>
      <w:rPr>
        <w:rFonts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476CD7"/>
    <w:multiLevelType w:val="hybridMultilevel"/>
    <w:tmpl w:val="00AAC184"/>
    <w:lvl w:ilvl="0" w:tplc="353CA5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1F2264"/>
    <w:multiLevelType w:val="hybridMultilevel"/>
    <w:tmpl w:val="B5E49B30"/>
    <w:lvl w:ilvl="0" w:tplc="D7AC9C6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594F8F"/>
    <w:multiLevelType w:val="hybridMultilevel"/>
    <w:tmpl w:val="B79A2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700F1B"/>
    <w:multiLevelType w:val="hybridMultilevel"/>
    <w:tmpl w:val="7A8832FC"/>
    <w:lvl w:ilvl="0" w:tplc="7F80C5C8">
      <w:start w:val="1"/>
      <w:numFmt w:val="upperRoman"/>
      <w:lvlText w:val="(%1)"/>
      <w:lvlJc w:val="left"/>
      <w:pPr>
        <w:ind w:left="1003" w:hanging="72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0C5E07"/>
    <w:multiLevelType w:val="hybridMultilevel"/>
    <w:tmpl w:val="05C6E2D6"/>
    <w:lvl w:ilvl="0" w:tplc="FC284B66">
      <w:start w:val="1"/>
      <w:numFmt w:val="lowerRoman"/>
      <w:lvlText w:val="(%1)"/>
      <w:lvlJc w:val="left"/>
      <w:pPr>
        <w:ind w:left="1130" w:hanging="72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3" w15:restartNumberingAfterBreak="0">
    <w:nsid w:val="67266359"/>
    <w:multiLevelType w:val="hybridMultilevel"/>
    <w:tmpl w:val="07187A82"/>
    <w:lvl w:ilvl="0" w:tplc="EB6E93A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4" w15:restartNumberingAfterBreak="0">
    <w:nsid w:val="6FBB2664"/>
    <w:multiLevelType w:val="hybridMultilevel"/>
    <w:tmpl w:val="B3FC420A"/>
    <w:lvl w:ilvl="0" w:tplc="DFD815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6C24584"/>
    <w:multiLevelType w:val="hybridMultilevel"/>
    <w:tmpl w:val="576C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573F88"/>
    <w:multiLevelType w:val="hybridMultilevel"/>
    <w:tmpl w:val="E084B9A4"/>
    <w:lvl w:ilvl="0" w:tplc="7F3A35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8D4238"/>
    <w:multiLevelType w:val="hybridMultilevel"/>
    <w:tmpl w:val="28BCFCB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7C28690A"/>
    <w:multiLevelType w:val="hybridMultilevel"/>
    <w:tmpl w:val="3C923646"/>
    <w:lvl w:ilvl="0" w:tplc="9B9ACB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9A63CF"/>
    <w:multiLevelType w:val="hybridMultilevel"/>
    <w:tmpl w:val="5DFE743C"/>
    <w:lvl w:ilvl="0" w:tplc="64C08BB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2931116">
    <w:abstractNumId w:val="10"/>
  </w:num>
  <w:num w:numId="2" w16cid:durableId="1062870747">
    <w:abstractNumId w:val="9"/>
  </w:num>
  <w:num w:numId="3" w16cid:durableId="1459908829">
    <w:abstractNumId w:val="11"/>
  </w:num>
  <w:num w:numId="4" w16cid:durableId="1882472992">
    <w:abstractNumId w:val="35"/>
  </w:num>
  <w:num w:numId="5" w16cid:durableId="2078160093">
    <w:abstractNumId w:val="21"/>
  </w:num>
  <w:num w:numId="6" w16cid:durableId="2024282854">
    <w:abstractNumId w:val="14"/>
  </w:num>
  <w:num w:numId="7" w16cid:durableId="383138058">
    <w:abstractNumId w:val="37"/>
  </w:num>
  <w:num w:numId="8" w16cid:durableId="775712098">
    <w:abstractNumId w:val="1"/>
  </w:num>
  <w:num w:numId="9" w16cid:durableId="407465451">
    <w:abstractNumId w:val="39"/>
  </w:num>
  <w:num w:numId="10" w16cid:durableId="1815028151">
    <w:abstractNumId w:val="5"/>
  </w:num>
  <w:num w:numId="11" w16cid:durableId="744107532">
    <w:abstractNumId w:val="25"/>
  </w:num>
  <w:num w:numId="12" w16cid:durableId="1639610290">
    <w:abstractNumId w:val="3"/>
  </w:num>
  <w:num w:numId="13" w16cid:durableId="979462888">
    <w:abstractNumId w:val="28"/>
  </w:num>
  <w:num w:numId="14" w16cid:durableId="1893496964">
    <w:abstractNumId w:val="31"/>
  </w:num>
  <w:num w:numId="15" w16cid:durableId="291983032">
    <w:abstractNumId w:val="13"/>
  </w:num>
  <w:num w:numId="16" w16cid:durableId="1148404700">
    <w:abstractNumId w:val="12"/>
  </w:num>
  <w:num w:numId="17" w16cid:durableId="1189223686">
    <w:abstractNumId w:val="20"/>
  </w:num>
  <w:num w:numId="18" w16cid:durableId="1023018072">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62119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4587860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4814829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44811066">
    <w:abstractNumId w:val="29"/>
  </w:num>
  <w:num w:numId="23" w16cid:durableId="66615160">
    <w:abstractNumId w:val="2"/>
  </w:num>
  <w:num w:numId="24" w16cid:durableId="1041589665">
    <w:abstractNumId w:val="18"/>
  </w:num>
  <w:num w:numId="25" w16cid:durableId="366411868">
    <w:abstractNumId w:val="33"/>
  </w:num>
  <w:num w:numId="26" w16cid:durableId="399332836">
    <w:abstractNumId w:val="22"/>
  </w:num>
  <w:num w:numId="27" w16cid:durableId="1183591789">
    <w:abstractNumId w:val="34"/>
  </w:num>
  <w:num w:numId="28" w16cid:durableId="1653873583">
    <w:abstractNumId w:val="36"/>
  </w:num>
  <w:num w:numId="29" w16cid:durableId="904921660">
    <w:abstractNumId w:val="16"/>
  </w:num>
  <w:num w:numId="30" w16cid:durableId="848985336">
    <w:abstractNumId w:val="7"/>
  </w:num>
  <w:num w:numId="31" w16cid:durableId="677662723">
    <w:abstractNumId w:val="23"/>
  </w:num>
  <w:num w:numId="32" w16cid:durableId="673338146">
    <w:abstractNumId w:val="6"/>
  </w:num>
  <w:num w:numId="33" w16cid:durableId="1666202713">
    <w:abstractNumId w:val="30"/>
  </w:num>
  <w:num w:numId="34" w16cid:durableId="1919830019">
    <w:abstractNumId w:val="19"/>
  </w:num>
  <w:num w:numId="35" w16cid:durableId="1774745759">
    <w:abstractNumId w:val="8"/>
  </w:num>
  <w:num w:numId="36" w16cid:durableId="523330557">
    <w:abstractNumId w:val="26"/>
  </w:num>
  <w:num w:numId="37" w16cid:durableId="975529450">
    <w:abstractNumId w:val="4"/>
  </w:num>
  <w:num w:numId="38" w16cid:durableId="223562219">
    <w:abstractNumId w:val="15"/>
  </w:num>
  <w:num w:numId="39" w16cid:durableId="1511144803">
    <w:abstractNumId w:val="38"/>
  </w:num>
  <w:num w:numId="40" w16cid:durableId="1908371799">
    <w:abstractNumId w:val="27"/>
  </w:num>
  <w:num w:numId="41" w16cid:durableId="284511373">
    <w:abstractNumId w:val="32"/>
  </w:num>
  <w:num w:numId="42" w16cid:durableId="667444037">
    <w:abstractNumId w:val="24"/>
  </w:num>
  <w:num w:numId="43" w16cid:durableId="1973634740">
    <w:abstractNumId w:val="17"/>
  </w:num>
  <w:num w:numId="44" w16cid:durableId="1556045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911"/>
    <w:rsid w:val="000030A7"/>
    <w:rsid w:val="000032AC"/>
    <w:rsid w:val="00003C18"/>
    <w:rsid w:val="0000564C"/>
    <w:rsid w:val="000076F5"/>
    <w:rsid w:val="00010C0B"/>
    <w:rsid w:val="0001798D"/>
    <w:rsid w:val="00017CEF"/>
    <w:rsid w:val="00023480"/>
    <w:rsid w:val="00025568"/>
    <w:rsid w:val="00025F04"/>
    <w:rsid w:val="00026A67"/>
    <w:rsid w:val="00027B31"/>
    <w:rsid w:val="000314B7"/>
    <w:rsid w:val="000322EF"/>
    <w:rsid w:val="0003266E"/>
    <w:rsid w:val="000338F7"/>
    <w:rsid w:val="00034BB2"/>
    <w:rsid w:val="00037993"/>
    <w:rsid w:val="00041F5E"/>
    <w:rsid w:val="00043049"/>
    <w:rsid w:val="00043E81"/>
    <w:rsid w:val="00053999"/>
    <w:rsid w:val="000558C2"/>
    <w:rsid w:val="00062C95"/>
    <w:rsid w:val="00063A0F"/>
    <w:rsid w:val="00071E06"/>
    <w:rsid w:val="0007291D"/>
    <w:rsid w:val="000765D5"/>
    <w:rsid w:val="00076DB1"/>
    <w:rsid w:val="0007730F"/>
    <w:rsid w:val="00081328"/>
    <w:rsid w:val="000816B9"/>
    <w:rsid w:val="00082718"/>
    <w:rsid w:val="000835F0"/>
    <w:rsid w:val="00084E17"/>
    <w:rsid w:val="00090E92"/>
    <w:rsid w:val="000942D4"/>
    <w:rsid w:val="00095225"/>
    <w:rsid w:val="00095A0E"/>
    <w:rsid w:val="000A0F92"/>
    <w:rsid w:val="000A217F"/>
    <w:rsid w:val="000A2571"/>
    <w:rsid w:val="000A33E5"/>
    <w:rsid w:val="000A47A7"/>
    <w:rsid w:val="000A785B"/>
    <w:rsid w:val="000B4742"/>
    <w:rsid w:val="000B5DC9"/>
    <w:rsid w:val="000B6356"/>
    <w:rsid w:val="000C0743"/>
    <w:rsid w:val="000C316A"/>
    <w:rsid w:val="000C3A8E"/>
    <w:rsid w:val="000C67EA"/>
    <w:rsid w:val="000D16FC"/>
    <w:rsid w:val="000D3533"/>
    <w:rsid w:val="000D5470"/>
    <w:rsid w:val="000D71D2"/>
    <w:rsid w:val="000E35CD"/>
    <w:rsid w:val="000E38B5"/>
    <w:rsid w:val="000E4251"/>
    <w:rsid w:val="000E5E39"/>
    <w:rsid w:val="000E662E"/>
    <w:rsid w:val="00100319"/>
    <w:rsid w:val="0010050B"/>
    <w:rsid w:val="00102D54"/>
    <w:rsid w:val="0010739E"/>
    <w:rsid w:val="00113E97"/>
    <w:rsid w:val="00114F00"/>
    <w:rsid w:val="001206FB"/>
    <w:rsid w:val="00123A75"/>
    <w:rsid w:val="00123AB8"/>
    <w:rsid w:val="00125A13"/>
    <w:rsid w:val="00125C1E"/>
    <w:rsid w:val="00125DC0"/>
    <w:rsid w:val="0012717B"/>
    <w:rsid w:val="00127A66"/>
    <w:rsid w:val="001331D2"/>
    <w:rsid w:val="00137F75"/>
    <w:rsid w:val="0014106F"/>
    <w:rsid w:val="00141DA4"/>
    <w:rsid w:val="00147B0E"/>
    <w:rsid w:val="0015381C"/>
    <w:rsid w:val="0015441E"/>
    <w:rsid w:val="00154F1E"/>
    <w:rsid w:val="00155CAE"/>
    <w:rsid w:val="0016211B"/>
    <w:rsid w:val="00166692"/>
    <w:rsid w:val="00170283"/>
    <w:rsid w:val="0017092F"/>
    <w:rsid w:val="00174C6C"/>
    <w:rsid w:val="00177D99"/>
    <w:rsid w:val="001827A4"/>
    <w:rsid w:val="00186579"/>
    <w:rsid w:val="00195017"/>
    <w:rsid w:val="001A07B6"/>
    <w:rsid w:val="001A46B4"/>
    <w:rsid w:val="001A5AC9"/>
    <w:rsid w:val="001A691B"/>
    <w:rsid w:val="001A6FE4"/>
    <w:rsid w:val="001B0B21"/>
    <w:rsid w:val="001C03D7"/>
    <w:rsid w:val="001C19D1"/>
    <w:rsid w:val="001C22D2"/>
    <w:rsid w:val="001C5B2E"/>
    <w:rsid w:val="001D0170"/>
    <w:rsid w:val="001D1D4B"/>
    <w:rsid w:val="001D3088"/>
    <w:rsid w:val="001E6511"/>
    <w:rsid w:val="001E67E5"/>
    <w:rsid w:val="001E6C87"/>
    <w:rsid w:val="001F1ED8"/>
    <w:rsid w:val="001F20D6"/>
    <w:rsid w:val="001F4E6E"/>
    <w:rsid w:val="001F621C"/>
    <w:rsid w:val="00203545"/>
    <w:rsid w:val="0020493E"/>
    <w:rsid w:val="002061B5"/>
    <w:rsid w:val="002063C7"/>
    <w:rsid w:val="00207D29"/>
    <w:rsid w:val="00213AF2"/>
    <w:rsid w:val="00213DE2"/>
    <w:rsid w:val="002146E0"/>
    <w:rsid w:val="00214BAC"/>
    <w:rsid w:val="00215199"/>
    <w:rsid w:val="00217482"/>
    <w:rsid w:val="00220F38"/>
    <w:rsid w:val="0022292A"/>
    <w:rsid w:val="00224E52"/>
    <w:rsid w:val="00226BAF"/>
    <w:rsid w:val="00226DB4"/>
    <w:rsid w:val="0023111D"/>
    <w:rsid w:val="00231758"/>
    <w:rsid w:val="002335A7"/>
    <w:rsid w:val="00234649"/>
    <w:rsid w:val="00235E4F"/>
    <w:rsid w:val="00243A6D"/>
    <w:rsid w:val="00250C6A"/>
    <w:rsid w:val="0025631A"/>
    <w:rsid w:val="0026093B"/>
    <w:rsid w:val="00263538"/>
    <w:rsid w:val="00263F63"/>
    <w:rsid w:val="00277AFF"/>
    <w:rsid w:val="00282FA9"/>
    <w:rsid w:val="00283BFE"/>
    <w:rsid w:val="00283CBD"/>
    <w:rsid w:val="00283E66"/>
    <w:rsid w:val="00285D66"/>
    <w:rsid w:val="00286052"/>
    <w:rsid w:val="002862B2"/>
    <w:rsid w:val="002929BA"/>
    <w:rsid w:val="00294204"/>
    <w:rsid w:val="002A0759"/>
    <w:rsid w:val="002A0F26"/>
    <w:rsid w:val="002A2C7C"/>
    <w:rsid w:val="002B2557"/>
    <w:rsid w:val="002B63B1"/>
    <w:rsid w:val="002C1172"/>
    <w:rsid w:val="002C25EA"/>
    <w:rsid w:val="002D2307"/>
    <w:rsid w:val="002D2A57"/>
    <w:rsid w:val="002D4823"/>
    <w:rsid w:val="002D7F0F"/>
    <w:rsid w:val="002E1D4B"/>
    <w:rsid w:val="002E211E"/>
    <w:rsid w:val="002F006D"/>
    <w:rsid w:val="002F377A"/>
    <w:rsid w:val="002F3CF0"/>
    <w:rsid w:val="002F4789"/>
    <w:rsid w:val="002F5766"/>
    <w:rsid w:val="002F6BFC"/>
    <w:rsid w:val="00302E0A"/>
    <w:rsid w:val="00304481"/>
    <w:rsid w:val="00310501"/>
    <w:rsid w:val="00313C71"/>
    <w:rsid w:val="0031522D"/>
    <w:rsid w:val="003165B8"/>
    <w:rsid w:val="00316D31"/>
    <w:rsid w:val="00317B7B"/>
    <w:rsid w:val="003212FE"/>
    <w:rsid w:val="003226F8"/>
    <w:rsid w:val="0032366A"/>
    <w:rsid w:val="0032612C"/>
    <w:rsid w:val="00327013"/>
    <w:rsid w:val="0033198F"/>
    <w:rsid w:val="00334FBC"/>
    <w:rsid w:val="003375C4"/>
    <w:rsid w:val="0033775C"/>
    <w:rsid w:val="00342583"/>
    <w:rsid w:val="003457C8"/>
    <w:rsid w:val="003472CE"/>
    <w:rsid w:val="00347527"/>
    <w:rsid w:val="00347968"/>
    <w:rsid w:val="0035074A"/>
    <w:rsid w:val="00353370"/>
    <w:rsid w:val="00355C42"/>
    <w:rsid w:val="00355DC1"/>
    <w:rsid w:val="00357B07"/>
    <w:rsid w:val="00364911"/>
    <w:rsid w:val="00367B32"/>
    <w:rsid w:val="003729B5"/>
    <w:rsid w:val="00374BB9"/>
    <w:rsid w:val="00377250"/>
    <w:rsid w:val="00382202"/>
    <w:rsid w:val="00383CE0"/>
    <w:rsid w:val="003860B5"/>
    <w:rsid w:val="00386D60"/>
    <w:rsid w:val="00387E6A"/>
    <w:rsid w:val="00387F7A"/>
    <w:rsid w:val="00390254"/>
    <w:rsid w:val="00390D7C"/>
    <w:rsid w:val="00392D4E"/>
    <w:rsid w:val="00393D6F"/>
    <w:rsid w:val="003949EB"/>
    <w:rsid w:val="00396E76"/>
    <w:rsid w:val="003A3824"/>
    <w:rsid w:val="003A48E7"/>
    <w:rsid w:val="003A5E17"/>
    <w:rsid w:val="003A6843"/>
    <w:rsid w:val="003B1F4E"/>
    <w:rsid w:val="003B7049"/>
    <w:rsid w:val="003B7534"/>
    <w:rsid w:val="003C04F7"/>
    <w:rsid w:val="003C3A19"/>
    <w:rsid w:val="003C51CD"/>
    <w:rsid w:val="003C77A5"/>
    <w:rsid w:val="003D11B1"/>
    <w:rsid w:val="003D2D2B"/>
    <w:rsid w:val="003D30E4"/>
    <w:rsid w:val="003E57A9"/>
    <w:rsid w:val="003F1604"/>
    <w:rsid w:val="003F50C4"/>
    <w:rsid w:val="003F7CCC"/>
    <w:rsid w:val="004015B2"/>
    <w:rsid w:val="00403087"/>
    <w:rsid w:val="00404D0F"/>
    <w:rsid w:val="00404DDD"/>
    <w:rsid w:val="004070EE"/>
    <w:rsid w:val="004073C9"/>
    <w:rsid w:val="00407787"/>
    <w:rsid w:val="004144C5"/>
    <w:rsid w:val="004201C1"/>
    <w:rsid w:val="00420CA8"/>
    <w:rsid w:val="00420E35"/>
    <w:rsid w:val="00420F42"/>
    <w:rsid w:val="004278B3"/>
    <w:rsid w:val="0043035E"/>
    <w:rsid w:val="00436D64"/>
    <w:rsid w:val="00441480"/>
    <w:rsid w:val="00447186"/>
    <w:rsid w:val="00450E75"/>
    <w:rsid w:val="0045155D"/>
    <w:rsid w:val="00462E99"/>
    <w:rsid w:val="004637FB"/>
    <w:rsid w:val="004647CC"/>
    <w:rsid w:val="00465130"/>
    <w:rsid w:val="00466CF6"/>
    <w:rsid w:val="00470BA1"/>
    <w:rsid w:val="004766E0"/>
    <w:rsid w:val="0048138B"/>
    <w:rsid w:val="00482BAB"/>
    <w:rsid w:val="00483B5D"/>
    <w:rsid w:val="00484894"/>
    <w:rsid w:val="00487F91"/>
    <w:rsid w:val="00491A81"/>
    <w:rsid w:val="00492341"/>
    <w:rsid w:val="00492FAC"/>
    <w:rsid w:val="004A3422"/>
    <w:rsid w:val="004A4041"/>
    <w:rsid w:val="004A453C"/>
    <w:rsid w:val="004A5A36"/>
    <w:rsid w:val="004A5CA6"/>
    <w:rsid w:val="004A6550"/>
    <w:rsid w:val="004A7A66"/>
    <w:rsid w:val="004B12FD"/>
    <w:rsid w:val="004B4C67"/>
    <w:rsid w:val="004B4DDB"/>
    <w:rsid w:val="004B5042"/>
    <w:rsid w:val="004C12D9"/>
    <w:rsid w:val="004C2341"/>
    <w:rsid w:val="004C77BC"/>
    <w:rsid w:val="004D3FA9"/>
    <w:rsid w:val="004D586D"/>
    <w:rsid w:val="004D7CDB"/>
    <w:rsid w:val="004E4A4F"/>
    <w:rsid w:val="004E4B34"/>
    <w:rsid w:val="004E51F8"/>
    <w:rsid w:val="004F35E0"/>
    <w:rsid w:val="004F5CF8"/>
    <w:rsid w:val="004F5DE3"/>
    <w:rsid w:val="004F688D"/>
    <w:rsid w:val="005015F2"/>
    <w:rsid w:val="00502857"/>
    <w:rsid w:val="005068F7"/>
    <w:rsid w:val="00506B00"/>
    <w:rsid w:val="005103E5"/>
    <w:rsid w:val="00510644"/>
    <w:rsid w:val="0051542A"/>
    <w:rsid w:val="005158C4"/>
    <w:rsid w:val="005161AD"/>
    <w:rsid w:val="00520F73"/>
    <w:rsid w:val="00522857"/>
    <w:rsid w:val="00522FCE"/>
    <w:rsid w:val="005238CC"/>
    <w:rsid w:val="00524000"/>
    <w:rsid w:val="00527AE3"/>
    <w:rsid w:val="00533E4A"/>
    <w:rsid w:val="00533FAD"/>
    <w:rsid w:val="0053413E"/>
    <w:rsid w:val="00536474"/>
    <w:rsid w:val="00543F56"/>
    <w:rsid w:val="00555875"/>
    <w:rsid w:val="00557047"/>
    <w:rsid w:val="00560EC1"/>
    <w:rsid w:val="005622B9"/>
    <w:rsid w:val="00562849"/>
    <w:rsid w:val="00563970"/>
    <w:rsid w:val="00564085"/>
    <w:rsid w:val="005640D0"/>
    <w:rsid w:val="00565784"/>
    <w:rsid w:val="00571373"/>
    <w:rsid w:val="0057156C"/>
    <w:rsid w:val="00572084"/>
    <w:rsid w:val="005725AA"/>
    <w:rsid w:val="00572F1C"/>
    <w:rsid w:val="00575C66"/>
    <w:rsid w:val="00575EEA"/>
    <w:rsid w:val="00580121"/>
    <w:rsid w:val="00580661"/>
    <w:rsid w:val="005846A4"/>
    <w:rsid w:val="0058548A"/>
    <w:rsid w:val="005877AB"/>
    <w:rsid w:val="005956CF"/>
    <w:rsid w:val="005967CB"/>
    <w:rsid w:val="005A1D04"/>
    <w:rsid w:val="005A1F43"/>
    <w:rsid w:val="005B046B"/>
    <w:rsid w:val="005B0643"/>
    <w:rsid w:val="005B6EAB"/>
    <w:rsid w:val="005B79B3"/>
    <w:rsid w:val="005B7F5B"/>
    <w:rsid w:val="005C0385"/>
    <w:rsid w:val="005C0703"/>
    <w:rsid w:val="005C09E9"/>
    <w:rsid w:val="005C0B45"/>
    <w:rsid w:val="005C3D52"/>
    <w:rsid w:val="005C43DA"/>
    <w:rsid w:val="005C4B11"/>
    <w:rsid w:val="005D266B"/>
    <w:rsid w:val="005D7C36"/>
    <w:rsid w:val="005E02AF"/>
    <w:rsid w:val="005E1EC8"/>
    <w:rsid w:val="005E452E"/>
    <w:rsid w:val="005E4AE7"/>
    <w:rsid w:val="005E57C5"/>
    <w:rsid w:val="005E5CD6"/>
    <w:rsid w:val="005E6D3B"/>
    <w:rsid w:val="005F0979"/>
    <w:rsid w:val="005F35DD"/>
    <w:rsid w:val="005F4B68"/>
    <w:rsid w:val="0060054B"/>
    <w:rsid w:val="00600CE5"/>
    <w:rsid w:val="006024D1"/>
    <w:rsid w:val="0060263B"/>
    <w:rsid w:val="00602E7E"/>
    <w:rsid w:val="006032F2"/>
    <w:rsid w:val="00606928"/>
    <w:rsid w:val="00606B25"/>
    <w:rsid w:val="0061177A"/>
    <w:rsid w:val="00611AA4"/>
    <w:rsid w:val="00611EFA"/>
    <w:rsid w:val="0061394D"/>
    <w:rsid w:val="00614E3E"/>
    <w:rsid w:val="006162F5"/>
    <w:rsid w:val="006176F2"/>
    <w:rsid w:val="00617B4D"/>
    <w:rsid w:val="006268A0"/>
    <w:rsid w:val="00627E35"/>
    <w:rsid w:val="00627FF3"/>
    <w:rsid w:val="00630E14"/>
    <w:rsid w:val="00630E92"/>
    <w:rsid w:val="006316CE"/>
    <w:rsid w:val="0063417E"/>
    <w:rsid w:val="00634359"/>
    <w:rsid w:val="006355C8"/>
    <w:rsid w:val="00640F51"/>
    <w:rsid w:val="00642925"/>
    <w:rsid w:val="006442E3"/>
    <w:rsid w:val="00646C0A"/>
    <w:rsid w:val="0065164D"/>
    <w:rsid w:val="006525F0"/>
    <w:rsid w:val="0065448C"/>
    <w:rsid w:val="00657829"/>
    <w:rsid w:val="00662D2E"/>
    <w:rsid w:val="00665B1B"/>
    <w:rsid w:val="00666472"/>
    <w:rsid w:val="006700DC"/>
    <w:rsid w:val="00674A60"/>
    <w:rsid w:val="00682C8F"/>
    <w:rsid w:val="00685277"/>
    <w:rsid w:val="00691ECB"/>
    <w:rsid w:val="00691FD7"/>
    <w:rsid w:val="00692064"/>
    <w:rsid w:val="0069681E"/>
    <w:rsid w:val="006A27AF"/>
    <w:rsid w:val="006A4745"/>
    <w:rsid w:val="006A7AEB"/>
    <w:rsid w:val="006B0C4D"/>
    <w:rsid w:val="006B5195"/>
    <w:rsid w:val="006B6344"/>
    <w:rsid w:val="006C26BF"/>
    <w:rsid w:val="006C27FE"/>
    <w:rsid w:val="006C774E"/>
    <w:rsid w:val="006E1547"/>
    <w:rsid w:val="006E1E90"/>
    <w:rsid w:val="006E2CE2"/>
    <w:rsid w:val="006E323B"/>
    <w:rsid w:val="006E5630"/>
    <w:rsid w:val="006F3A6C"/>
    <w:rsid w:val="006F3D3F"/>
    <w:rsid w:val="0070530F"/>
    <w:rsid w:val="00707A5A"/>
    <w:rsid w:val="007110E3"/>
    <w:rsid w:val="00711211"/>
    <w:rsid w:val="00713B2D"/>
    <w:rsid w:val="0071665F"/>
    <w:rsid w:val="007168E3"/>
    <w:rsid w:val="0072236E"/>
    <w:rsid w:val="00727AD4"/>
    <w:rsid w:val="00731F5F"/>
    <w:rsid w:val="007405DB"/>
    <w:rsid w:val="0074239F"/>
    <w:rsid w:val="007438C2"/>
    <w:rsid w:val="00746005"/>
    <w:rsid w:val="00747D92"/>
    <w:rsid w:val="00751434"/>
    <w:rsid w:val="00756AFB"/>
    <w:rsid w:val="00756B1A"/>
    <w:rsid w:val="00764252"/>
    <w:rsid w:val="00764647"/>
    <w:rsid w:val="007666AD"/>
    <w:rsid w:val="00771574"/>
    <w:rsid w:val="00773603"/>
    <w:rsid w:val="0077430A"/>
    <w:rsid w:val="00776068"/>
    <w:rsid w:val="007836F3"/>
    <w:rsid w:val="0078495A"/>
    <w:rsid w:val="00790B4A"/>
    <w:rsid w:val="00796056"/>
    <w:rsid w:val="00797290"/>
    <w:rsid w:val="007A1629"/>
    <w:rsid w:val="007A4225"/>
    <w:rsid w:val="007B05DC"/>
    <w:rsid w:val="007B1742"/>
    <w:rsid w:val="007B3F6F"/>
    <w:rsid w:val="007B7E3E"/>
    <w:rsid w:val="007C0838"/>
    <w:rsid w:val="007C13DB"/>
    <w:rsid w:val="007C1F89"/>
    <w:rsid w:val="007C36F7"/>
    <w:rsid w:val="007D1A6E"/>
    <w:rsid w:val="007D25BF"/>
    <w:rsid w:val="007D2F68"/>
    <w:rsid w:val="007D4B03"/>
    <w:rsid w:val="007D6188"/>
    <w:rsid w:val="007F2A53"/>
    <w:rsid w:val="007F65D3"/>
    <w:rsid w:val="00800562"/>
    <w:rsid w:val="00804805"/>
    <w:rsid w:val="008049D1"/>
    <w:rsid w:val="00804B0E"/>
    <w:rsid w:val="00804E92"/>
    <w:rsid w:val="008056BE"/>
    <w:rsid w:val="00807BAB"/>
    <w:rsid w:val="008114BB"/>
    <w:rsid w:val="0081354F"/>
    <w:rsid w:val="00813937"/>
    <w:rsid w:val="008149BE"/>
    <w:rsid w:val="00815510"/>
    <w:rsid w:val="008167D2"/>
    <w:rsid w:val="0082159F"/>
    <w:rsid w:val="00821BED"/>
    <w:rsid w:val="00825283"/>
    <w:rsid w:val="008277DA"/>
    <w:rsid w:val="00827883"/>
    <w:rsid w:val="008311BC"/>
    <w:rsid w:val="00832344"/>
    <w:rsid w:val="00841911"/>
    <w:rsid w:val="008433B0"/>
    <w:rsid w:val="00847512"/>
    <w:rsid w:val="00850AB6"/>
    <w:rsid w:val="00852F7A"/>
    <w:rsid w:val="0085450A"/>
    <w:rsid w:val="008550EC"/>
    <w:rsid w:val="00855A20"/>
    <w:rsid w:val="0086107D"/>
    <w:rsid w:val="008644AE"/>
    <w:rsid w:val="00866529"/>
    <w:rsid w:val="008732F0"/>
    <w:rsid w:val="00873625"/>
    <w:rsid w:val="008814F6"/>
    <w:rsid w:val="00886073"/>
    <w:rsid w:val="0088749B"/>
    <w:rsid w:val="00887AC0"/>
    <w:rsid w:val="00890A55"/>
    <w:rsid w:val="00890B14"/>
    <w:rsid w:val="008A256A"/>
    <w:rsid w:val="008B1E28"/>
    <w:rsid w:val="008B6338"/>
    <w:rsid w:val="008B7DB9"/>
    <w:rsid w:val="008C47EF"/>
    <w:rsid w:val="008C70D7"/>
    <w:rsid w:val="008C7A28"/>
    <w:rsid w:val="008D0372"/>
    <w:rsid w:val="008D0E83"/>
    <w:rsid w:val="008D3E46"/>
    <w:rsid w:val="008D3E7B"/>
    <w:rsid w:val="008D5A1D"/>
    <w:rsid w:val="008D72E9"/>
    <w:rsid w:val="008E05FA"/>
    <w:rsid w:val="008E2C72"/>
    <w:rsid w:val="008E35DB"/>
    <w:rsid w:val="008E3E9D"/>
    <w:rsid w:val="008F5161"/>
    <w:rsid w:val="008F588A"/>
    <w:rsid w:val="008F7AB5"/>
    <w:rsid w:val="00900848"/>
    <w:rsid w:val="00903C10"/>
    <w:rsid w:val="009056E7"/>
    <w:rsid w:val="009060D6"/>
    <w:rsid w:val="00915537"/>
    <w:rsid w:val="00916005"/>
    <w:rsid w:val="009167E2"/>
    <w:rsid w:val="00920960"/>
    <w:rsid w:val="00922352"/>
    <w:rsid w:val="00923649"/>
    <w:rsid w:val="00924297"/>
    <w:rsid w:val="00930844"/>
    <w:rsid w:val="00937426"/>
    <w:rsid w:val="009460C7"/>
    <w:rsid w:val="009532D0"/>
    <w:rsid w:val="0095484B"/>
    <w:rsid w:val="00961DF4"/>
    <w:rsid w:val="0096466E"/>
    <w:rsid w:val="009664E1"/>
    <w:rsid w:val="00970918"/>
    <w:rsid w:val="00973A68"/>
    <w:rsid w:val="00977B81"/>
    <w:rsid w:val="00981783"/>
    <w:rsid w:val="00986692"/>
    <w:rsid w:val="00986CD7"/>
    <w:rsid w:val="0099141C"/>
    <w:rsid w:val="00991859"/>
    <w:rsid w:val="00993DBF"/>
    <w:rsid w:val="00995A60"/>
    <w:rsid w:val="00997B43"/>
    <w:rsid w:val="009A23C1"/>
    <w:rsid w:val="009A34E6"/>
    <w:rsid w:val="009A3716"/>
    <w:rsid w:val="009A3EB2"/>
    <w:rsid w:val="009A3F16"/>
    <w:rsid w:val="009A6B95"/>
    <w:rsid w:val="009B03D6"/>
    <w:rsid w:val="009B0C2F"/>
    <w:rsid w:val="009B436B"/>
    <w:rsid w:val="009B4A5B"/>
    <w:rsid w:val="009B6FBF"/>
    <w:rsid w:val="009C2A17"/>
    <w:rsid w:val="009C3A66"/>
    <w:rsid w:val="009E006C"/>
    <w:rsid w:val="009E01E8"/>
    <w:rsid w:val="009E37EE"/>
    <w:rsid w:val="009E51B7"/>
    <w:rsid w:val="009E6DC9"/>
    <w:rsid w:val="009F29B3"/>
    <w:rsid w:val="009F2AD9"/>
    <w:rsid w:val="009F5415"/>
    <w:rsid w:val="009F5FE7"/>
    <w:rsid w:val="00A012A4"/>
    <w:rsid w:val="00A0241D"/>
    <w:rsid w:val="00A02944"/>
    <w:rsid w:val="00A029A0"/>
    <w:rsid w:val="00A046C5"/>
    <w:rsid w:val="00A04D93"/>
    <w:rsid w:val="00A04FB5"/>
    <w:rsid w:val="00A052C0"/>
    <w:rsid w:val="00A0565C"/>
    <w:rsid w:val="00A05F0A"/>
    <w:rsid w:val="00A05F0C"/>
    <w:rsid w:val="00A17FFA"/>
    <w:rsid w:val="00A21CDC"/>
    <w:rsid w:val="00A241DC"/>
    <w:rsid w:val="00A2435C"/>
    <w:rsid w:val="00A2511D"/>
    <w:rsid w:val="00A25F32"/>
    <w:rsid w:val="00A2641B"/>
    <w:rsid w:val="00A40686"/>
    <w:rsid w:val="00A45285"/>
    <w:rsid w:val="00A46677"/>
    <w:rsid w:val="00A46685"/>
    <w:rsid w:val="00A469D1"/>
    <w:rsid w:val="00A47980"/>
    <w:rsid w:val="00A5112C"/>
    <w:rsid w:val="00A51962"/>
    <w:rsid w:val="00A55C16"/>
    <w:rsid w:val="00A56617"/>
    <w:rsid w:val="00A5728A"/>
    <w:rsid w:val="00A64021"/>
    <w:rsid w:val="00A64CBE"/>
    <w:rsid w:val="00A653EB"/>
    <w:rsid w:val="00A66BA1"/>
    <w:rsid w:val="00A7063A"/>
    <w:rsid w:val="00A71C2E"/>
    <w:rsid w:val="00A73A4F"/>
    <w:rsid w:val="00A752BD"/>
    <w:rsid w:val="00A806DE"/>
    <w:rsid w:val="00A82D68"/>
    <w:rsid w:val="00A83914"/>
    <w:rsid w:val="00A83F5E"/>
    <w:rsid w:val="00A848BA"/>
    <w:rsid w:val="00A9079F"/>
    <w:rsid w:val="00A925ED"/>
    <w:rsid w:val="00A92F88"/>
    <w:rsid w:val="00A96718"/>
    <w:rsid w:val="00A9753E"/>
    <w:rsid w:val="00AA0E50"/>
    <w:rsid w:val="00AA1305"/>
    <w:rsid w:val="00AA1AF0"/>
    <w:rsid w:val="00AB0160"/>
    <w:rsid w:val="00AB14E4"/>
    <w:rsid w:val="00AB2E6C"/>
    <w:rsid w:val="00AB53B9"/>
    <w:rsid w:val="00AD1339"/>
    <w:rsid w:val="00AD4768"/>
    <w:rsid w:val="00AD7966"/>
    <w:rsid w:val="00AE2A17"/>
    <w:rsid w:val="00AE3753"/>
    <w:rsid w:val="00AE4FA8"/>
    <w:rsid w:val="00AE5390"/>
    <w:rsid w:val="00AE6728"/>
    <w:rsid w:val="00AF2896"/>
    <w:rsid w:val="00AF2CEC"/>
    <w:rsid w:val="00AF5BBD"/>
    <w:rsid w:val="00AF76EA"/>
    <w:rsid w:val="00B005B8"/>
    <w:rsid w:val="00B01992"/>
    <w:rsid w:val="00B02093"/>
    <w:rsid w:val="00B0296F"/>
    <w:rsid w:val="00B0326D"/>
    <w:rsid w:val="00B03331"/>
    <w:rsid w:val="00B05ADA"/>
    <w:rsid w:val="00B05CBE"/>
    <w:rsid w:val="00B11AB9"/>
    <w:rsid w:val="00B121F7"/>
    <w:rsid w:val="00B205B7"/>
    <w:rsid w:val="00B2270B"/>
    <w:rsid w:val="00B24A3A"/>
    <w:rsid w:val="00B25BEA"/>
    <w:rsid w:val="00B32241"/>
    <w:rsid w:val="00B32F0B"/>
    <w:rsid w:val="00B34B2E"/>
    <w:rsid w:val="00B37211"/>
    <w:rsid w:val="00B40425"/>
    <w:rsid w:val="00B430B2"/>
    <w:rsid w:val="00B53B28"/>
    <w:rsid w:val="00B54B73"/>
    <w:rsid w:val="00B6063A"/>
    <w:rsid w:val="00B70775"/>
    <w:rsid w:val="00B72165"/>
    <w:rsid w:val="00B73E74"/>
    <w:rsid w:val="00B8047A"/>
    <w:rsid w:val="00B90F5C"/>
    <w:rsid w:val="00B93C8E"/>
    <w:rsid w:val="00B9463C"/>
    <w:rsid w:val="00B96386"/>
    <w:rsid w:val="00BA06F8"/>
    <w:rsid w:val="00BA072A"/>
    <w:rsid w:val="00BA0F54"/>
    <w:rsid w:val="00BA242A"/>
    <w:rsid w:val="00BA5482"/>
    <w:rsid w:val="00BA679C"/>
    <w:rsid w:val="00BA6EC4"/>
    <w:rsid w:val="00BA7B51"/>
    <w:rsid w:val="00BB0204"/>
    <w:rsid w:val="00BB1B85"/>
    <w:rsid w:val="00BB1CD5"/>
    <w:rsid w:val="00BB54AB"/>
    <w:rsid w:val="00BB7480"/>
    <w:rsid w:val="00BC1538"/>
    <w:rsid w:val="00BC2676"/>
    <w:rsid w:val="00BC32AD"/>
    <w:rsid w:val="00BC51AF"/>
    <w:rsid w:val="00BC51F2"/>
    <w:rsid w:val="00BD15AE"/>
    <w:rsid w:val="00BD2F0A"/>
    <w:rsid w:val="00BD6CAE"/>
    <w:rsid w:val="00BE081E"/>
    <w:rsid w:val="00BE7585"/>
    <w:rsid w:val="00BE76ED"/>
    <w:rsid w:val="00BF027A"/>
    <w:rsid w:val="00BF0AAC"/>
    <w:rsid w:val="00BF582D"/>
    <w:rsid w:val="00BF6369"/>
    <w:rsid w:val="00C00C52"/>
    <w:rsid w:val="00C0105F"/>
    <w:rsid w:val="00C01A04"/>
    <w:rsid w:val="00C06135"/>
    <w:rsid w:val="00C063B5"/>
    <w:rsid w:val="00C1133E"/>
    <w:rsid w:val="00C14354"/>
    <w:rsid w:val="00C14893"/>
    <w:rsid w:val="00C1743D"/>
    <w:rsid w:val="00C17CBC"/>
    <w:rsid w:val="00C2043E"/>
    <w:rsid w:val="00C216C6"/>
    <w:rsid w:val="00C218DD"/>
    <w:rsid w:val="00C21F55"/>
    <w:rsid w:val="00C24E3F"/>
    <w:rsid w:val="00C26571"/>
    <w:rsid w:val="00C27C65"/>
    <w:rsid w:val="00C30B34"/>
    <w:rsid w:val="00C32A74"/>
    <w:rsid w:val="00C32A7F"/>
    <w:rsid w:val="00C3591F"/>
    <w:rsid w:val="00C37C50"/>
    <w:rsid w:val="00C40E4E"/>
    <w:rsid w:val="00C447BA"/>
    <w:rsid w:val="00C46D90"/>
    <w:rsid w:val="00C50B9C"/>
    <w:rsid w:val="00C50C06"/>
    <w:rsid w:val="00C50FAF"/>
    <w:rsid w:val="00C51A04"/>
    <w:rsid w:val="00C53F5F"/>
    <w:rsid w:val="00C62B8A"/>
    <w:rsid w:val="00C62FE1"/>
    <w:rsid w:val="00C63522"/>
    <w:rsid w:val="00C6473E"/>
    <w:rsid w:val="00C740FC"/>
    <w:rsid w:val="00C7475C"/>
    <w:rsid w:val="00C754BB"/>
    <w:rsid w:val="00C75D91"/>
    <w:rsid w:val="00C767C8"/>
    <w:rsid w:val="00C76A7E"/>
    <w:rsid w:val="00C7782A"/>
    <w:rsid w:val="00C8335C"/>
    <w:rsid w:val="00C91711"/>
    <w:rsid w:val="00C92040"/>
    <w:rsid w:val="00C93AF1"/>
    <w:rsid w:val="00C93CCA"/>
    <w:rsid w:val="00C94E25"/>
    <w:rsid w:val="00C96BEB"/>
    <w:rsid w:val="00C970F0"/>
    <w:rsid w:val="00C9771E"/>
    <w:rsid w:val="00CA0793"/>
    <w:rsid w:val="00CA3013"/>
    <w:rsid w:val="00CA33C9"/>
    <w:rsid w:val="00CA4E96"/>
    <w:rsid w:val="00CB4BB9"/>
    <w:rsid w:val="00CC0AC1"/>
    <w:rsid w:val="00CC224C"/>
    <w:rsid w:val="00CC56E1"/>
    <w:rsid w:val="00CC64C2"/>
    <w:rsid w:val="00CC6DA5"/>
    <w:rsid w:val="00CC6E74"/>
    <w:rsid w:val="00CD1038"/>
    <w:rsid w:val="00CD5FD2"/>
    <w:rsid w:val="00CD6112"/>
    <w:rsid w:val="00CD73DE"/>
    <w:rsid w:val="00CE643A"/>
    <w:rsid w:val="00CE6F77"/>
    <w:rsid w:val="00CE7F10"/>
    <w:rsid w:val="00CF063B"/>
    <w:rsid w:val="00CF22A2"/>
    <w:rsid w:val="00CF23E2"/>
    <w:rsid w:val="00CF481E"/>
    <w:rsid w:val="00CF5E70"/>
    <w:rsid w:val="00D020EC"/>
    <w:rsid w:val="00D03826"/>
    <w:rsid w:val="00D068DA"/>
    <w:rsid w:val="00D07C17"/>
    <w:rsid w:val="00D10835"/>
    <w:rsid w:val="00D1120F"/>
    <w:rsid w:val="00D16039"/>
    <w:rsid w:val="00D21887"/>
    <w:rsid w:val="00D22AFC"/>
    <w:rsid w:val="00D22DFA"/>
    <w:rsid w:val="00D2320B"/>
    <w:rsid w:val="00D2426B"/>
    <w:rsid w:val="00D24664"/>
    <w:rsid w:val="00D25B33"/>
    <w:rsid w:val="00D32810"/>
    <w:rsid w:val="00D334B8"/>
    <w:rsid w:val="00D37AB8"/>
    <w:rsid w:val="00D37CC7"/>
    <w:rsid w:val="00D40C2C"/>
    <w:rsid w:val="00D41209"/>
    <w:rsid w:val="00D42788"/>
    <w:rsid w:val="00D428A1"/>
    <w:rsid w:val="00D4743D"/>
    <w:rsid w:val="00D5012A"/>
    <w:rsid w:val="00D55BB6"/>
    <w:rsid w:val="00D56806"/>
    <w:rsid w:val="00D578AC"/>
    <w:rsid w:val="00D57F83"/>
    <w:rsid w:val="00D60608"/>
    <w:rsid w:val="00D672BC"/>
    <w:rsid w:val="00D7101B"/>
    <w:rsid w:val="00D714C1"/>
    <w:rsid w:val="00D715A2"/>
    <w:rsid w:val="00D72243"/>
    <w:rsid w:val="00D72493"/>
    <w:rsid w:val="00D7265B"/>
    <w:rsid w:val="00D760C7"/>
    <w:rsid w:val="00D7648A"/>
    <w:rsid w:val="00D76AFE"/>
    <w:rsid w:val="00D80B14"/>
    <w:rsid w:val="00D8268C"/>
    <w:rsid w:val="00D91BCF"/>
    <w:rsid w:val="00D920A6"/>
    <w:rsid w:val="00DA0765"/>
    <w:rsid w:val="00DA2BDF"/>
    <w:rsid w:val="00DB1A8C"/>
    <w:rsid w:val="00DB2C2E"/>
    <w:rsid w:val="00DC2863"/>
    <w:rsid w:val="00DC3EB7"/>
    <w:rsid w:val="00DC5627"/>
    <w:rsid w:val="00DC77C7"/>
    <w:rsid w:val="00DD2A63"/>
    <w:rsid w:val="00DD4D9A"/>
    <w:rsid w:val="00DD4E30"/>
    <w:rsid w:val="00DD63BA"/>
    <w:rsid w:val="00DE0B7D"/>
    <w:rsid w:val="00DE41BC"/>
    <w:rsid w:val="00DE5257"/>
    <w:rsid w:val="00DE648B"/>
    <w:rsid w:val="00DE7760"/>
    <w:rsid w:val="00DF031C"/>
    <w:rsid w:val="00DF0CC2"/>
    <w:rsid w:val="00DF14E2"/>
    <w:rsid w:val="00DF1D3C"/>
    <w:rsid w:val="00DF1D46"/>
    <w:rsid w:val="00DF2F2E"/>
    <w:rsid w:val="00DF33AF"/>
    <w:rsid w:val="00DF41E7"/>
    <w:rsid w:val="00DF55A3"/>
    <w:rsid w:val="00DF63D2"/>
    <w:rsid w:val="00E03FDD"/>
    <w:rsid w:val="00E06E69"/>
    <w:rsid w:val="00E1404A"/>
    <w:rsid w:val="00E14C69"/>
    <w:rsid w:val="00E17C1F"/>
    <w:rsid w:val="00E21B7F"/>
    <w:rsid w:val="00E2468C"/>
    <w:rsid w:val="00E30504"/>
    <w:rsid w:val="00E30E94"/>
    <w:rsid w:val="00E33B94"/>
    <w:rsid w:val="00E33EBB"/>
    <w:rsid w:val="00E34232"/>
    <w:rsid w:val="00E410AA"/>
    <w:rsid w:val="00E434B5"/>
    <w:rsid w:val="00E43E49"/>
    <w:rsid w:val="00E51D5B"/>
    <w:rsid w:val="00E52D59"/>
    <w:rsid w:val="00E57532"/>
    <w:rsid w:val="00E57C4C"/>
    <w:rsid w:val="00E61283"/>
    <w:rsid w:val="00E62E62"/>
    <w:rsid w:val="00E64847"/>
    <w:rsid w:val="00E64C06"/>
    <w:rsid w:val="00E705DC"/>
    <w:rsid w:val="00E705F6"/>
    <w:rsid w:val="00E71D81"/>
    <w:rsid w:val="00E71DE0"/>
    <w:rsid w:val="00E75151"/>
    <w:rsid w:val="00E77013"/>
    <w:rsid w:val="00E80A79"/>
    <w:rsid w:val="00E812D8"/>
    <w:rsid w:val="00E92E1F"/>
    <w:rsid w:val="00E937BD"/>
    <w:rsid w:val="00EA08B2"/>
    <w:rsid w:val="00EA1BFC"/>
    <w:rsid w:val="00EA215B"/>
    <w:rsid w:val="00EA2272"/>
    <w:rsid w:val="00EA23E6"/>
    <w:rsid w:val="00EA540A"/>
    <w:rsid w:val="00EA716B"/>
    <w:rsid w:val="00EB1A28"/>
    <w:rsid w:val="00EB25FB"/>
    <w:rsid w:val="00EB2EDA"/>
    <w:rsid w:val="00EB3168"/>
    <w:rsid w:val="00EB42C8"/>
    <w:rsid w:val="00EB4626"/>
    <w:rsid w:val="00EC0728"/>
    <w:rsid w:val="00EC209A"/>
    <w:rsid w:val="00EC275B"/>
    <w:rsid w:val="00ED3C7F"/>
    <w:rsid w:val="00ED5AD7"/>
    <w:rsid w:val="00EE3E4A"/>
    <w:rsid w:val="00EE47D2"/>
    <w:rsid w:val="00EF00D1"/>
    <w:rsid w:val="00EF3FAD"/>
    <w:rsid w:val="00EF6E40"/>
    <w:rsid w:val="00EF6FA2"/>
    <w:rsid w:val="00F050F1"/>
    <w:rsid w:val="00F1595C"/>
    <w:rsid w:val="00F21A12"/>
    <w:rsid w:val="00F233BA"/>
    <w:rsid w:val="00F23AAB"/>
    <w:rsid w:val="00F26CC6"/>
    <w:rsid w:val="00F27CD2"/>
    <w:rsid w:val="00F31062"/>
    <w:rsid w:val="00F32622"/>
    <w:rsid w:val="00F33255"/>
    <w:rsid w:val="00F36F1D"/>
    <w:rsid w:val="00F53F98"/>
    <w:rsid w:val="00F54CF9"/>
    <w:rsid w:val="00F5536C"/>
    <w:rsid w:val="00F56805"/>
    <w:rsid w:val="00F57CC3"/>
    <w:rsid w:val="00F57E4A"/>
    <w:rsid w:val="00F57F37"/>
    <w:rsid w:val="00F60CB5"/>
    <w:rsid w:val="00F612E3"/>
    <w:rsid w:val="00F62F41"/>
    <w:rsid w:val="00F658FE"/>
    <w:rsid w:val="00F723D7"/>
    <w:rsid w:val="00F76171"/>
    <w:rsid w:val="00F76C81"/>
    <w:rsid w:val="00F8105B"/>
    <w:rsid w:val="00F81D3E"/>
    <w:rsid w:val="00F8513B"/>
    <w:rsid w:val="00F877F5"/>
    <w:rsid w:val="00F9147E"/>
    <w:rsid w:val="00F92B80"/>
    <w:rsid w:val="00F94D21"/>
    <w:rsid w:val="00F95CE4"/>
    <w:rsid w:val="00F9782B"/>
    <w:rsid w:val="00FA79BC"/>
    <w:rsid w:val="00FB4E77"/>
    <w:rsid w:val="00FB5F58"/>
    <w:rsid w:val="00FB7B58"/>
    <w:rsid w:val="00FC04BB"/>
    <w:rsid w:val="00FC42A4"/>
    <w:rsid w:val="00FC4435"/>
    <w:rsid w:val="00FC4DC6"/>
    <w:rsid w:val="00FC5943"/>
    <w:rsid w:val="00FE13FA"/>
    <w:rsid w:val="00FE7B12"/>
    <w:rsid w:val="00FF1F07"/>
    <w:rsid w:val="00FF2494"/>
    <w:rsid w:val="00FF5E7D"/>
    <w:rsid w:val="00FF60AA"/>
    <w:rsid w:val="00FF6EFE"/>
    <w:rsid w:val="00FF72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63DF93D"/>
  <w15:docId w15:val="{8F6A1244-9E4F-4890-A1E7-2EBFCDE8E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28EA"/>
    <w:rPr>
      <w:lang w:eastAsia="en-US"/>
    </w:rPr>
  </w:style>
  <w:style w:type="paragraph" w:styleId="Heading1">
    <w:name w:val="heading 1"/>
    <w:basedOn w:val="Normal"/>
    <w:next w:val="Normal"/>
    <w:link w:val="Heading1Char"/>
    <w:uiPriority w:val="9"/>
    <w:qFormat/>
    <w:rsid w:val="002922A6"/>
    <w:pPr>
      <w:keepNext/>
      <w:spacing w:before="240" w:after="60"/>
      <w:outlineLvl w:val="0"/>
    </w:pPr>
    <w:rPr>
      <w:rFonts w:ascii="Cambria" w:hAnsi="Cambria"/>
      <w:b/>
      <w:bCs/>
      <w:kern w:val="32"/>
      <w:sz w:val="32"/>
      <w:szCs w:val="32"/>
    </w:rPr>
  </w:style>
  <w:style w:type="paragraph" w:styleId="Heading2">
    <w:name w:val="heading 2"/>
    <w:basedOn w:val="Normal"/>
    <w:next w:val="Normal"/>
    <w:uiPriority w:val="9"/>
    <w:semiHidden/>
    <w:unhideWhenUsed/>
    <w:qFormat/>
    <w:rsid w:val="00B35649"/>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5B28EA"/>
    <w:pPr>
      <w:keepNext/>
      <w:outlineLvl w:val="2"/>
    </w:pPr>
    <w:rPr>
      <w:b/>
      <w:bCs/>
      <w:i/>
      <w:iCs/>
      <w:sz w:val="22"/>
      <w:szCs w:val="20"/>
    </w:rPr>
  </w:style>
  <w:style w:type="paragraph" w:styleId="Heading4">
    <w:name w:val="heading 4"/>
    <w:basedOn w:val="Normal"/>
    <w:next w:val="Normal"/>
    <w:link w:val="Heading4Char"/>
    <w:uiPriority w:val="9"/>
    <w:semiHidden/>
    <w:unhideWhenUsed/>
    <w:qFormat/>
    <w:rsid w:val="007D302A"/>
    <w:pPr>
      <w:keepNext/>
      <w:spacing w:before="240" w:after="60"/>
      <w:outlineLvl w:val="3"/>
    </w:pPr>
    <w:rPr>
      <w:rFonts w:ascii="Calibri" w:hAnsi="Calibri"/>
      <w:b/>
      <w:bCs/>
      <w:sz w:val="28"/>
      <w:szCs w:val="28"/>
    </w:rPr>
  </w:style>
  <w:style w:type="paragraph" w:styleId="Heading5">
    <w:name w:val="heading 5"/>
    <w:basedOn w:val="Normal"/>
    <w:next w:val="Normal"/>
    <w:uiPriority w:val="9"/>
    <w:semiHidden/>
    <w:unhideWhenUsed/>
    <w:qFormat/>
    <w:rsid w:val="00B35649"/>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B35649"/>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5B28EA"/>
    <w:pPr>
      <w:jc w:val="center"/>
    </w:pPr>
    <w:rPr>
      <w:b/>
      <w:szCs w:val="20"/>
    </w:rPr>
  </w:style>
  <w:style w:type="paragraph" w:styleId="BodyText">
    <w:name w:val="Body Text"/>
    <w:basedOn w:val="Normal"/>
    <w:rsid w:val="005B28EA"/>
    <w:rPr>
      <w:bCs/>
      <w:sz w:val="20"/>
    </w:rPr>
  </w:style>
  <w:style w:type="paragraph" w:styleId="Header">
    <w:name w:val="header"/>
    <w:basedOn w:val="Normal"/>
    <w:link w:val="HeaderChar"/>
    <w:uiPriority w:val="99"/>
    <w:rsid w:val="005B28EA"/>
    <w:pPr>
      <w:tabs>
        <w:tab w:val="center" w:pos="4320"/>
        <w:tab w:val="right" w:pos="8640"/>
      </w:tabs>
    </w:pPr>
  </w:style>
  <w:style w:type="paragraph" w:styleId="Footer">
    <w:name w:val="footer"/>
    <w:basedOn w:val="Normal"/>
    <w:link w:val="FooterChar"/>
    <w:uiPriority w:val="99"/>
    <w:rsid w:val="005B28EA"/>
    <w:pPr>
      <w:tabs>
        <w:tab w:val="center" w:pos="4320"/>
        <w:tab w:val="right" w:pos="8640"/>
      </w:tabs>
    </w:pPr>
  </w:style>
  <w:style w:type="paragraph" w:styleId="BodyText3">
    <w:name w:val="Body Text 3"/>
    <w:basedOn w:val="Normal"/>
    <w:rsid w:val="004703E4"/>
    <w:pPr>
      <w:spacing w:after="120"/>
    </w:pPr>
    <w:rPr>
      <w:rFonts w:ascii="Lucida Calligraphy" w:hAnsi="Lucida Calligraphy"/>
      <w:sz w:val="16"/>
      <w:szCs w:val="16"/>
    </w:rPr>
  </w:style>
  <w:style w:type="character" w:customStyle="1" w:styleId="Heading4Char">
    <w:name w:val="Heading 4 Char"/>
    <w:link w:val="Heading4"/>
    <w:semiHidden/>
    <w:rsid w:val="007D302A"/>
    <w:rPr>
      <w:rFonts w:ascii="Calibri" w:eastAsia="Times New Roman" w:hAnsi="Calibri" w:cs="Times New Roman"/>
      <w:b/>
      <w:bCs/>
      <w:sz w:val="28"/>
      <w:szCs w:val="28"/>
      <w:lang w:val="en-GB"/>
    </w:rPr>
  </w:style>
  <w:style w:type="character" w:customStyle="1" w:styleId="FooterChar">
    <w:name w:val="Footer Char"/>
    <w:link w:val="Footer"/>
    <w:uiPriority w:val="99"/>
    <w:rsid w:val="004D2AEC"/>
    <w:rPr>
      <w:sz w:val="24"/>
      <w:szCs w:val="24"/>
      <w:lang w:eastAsia="en-US"/>
    </w:rPr>
  </w:style>
  <w:style w:type="paragraph" w:styleId="BalloonText">
    <w:name w:val="Balloon Text"/>
    <w:basedOn w:val="Normal"/>
    <w:link w:val="BalloonTextChar"/>
    <w:rsid w:val="004D2AEC"/>
    <w:rPr>
      <w:rFonts w:ascii="Tahoma" w:hAnsi="Tahoma" w:cs="Tahoma"/>
      <w:sz w:val="16"/>
      <w:szCs w:val="16"/>
    </w:rPr>
  </w:style>
  <w:style w:type="character" w:customStyle="1" w:styleId="BalloonTextChar">
    <w:name w:val="Balloon Text Char"/>
    <w:link w:val="BalloonText"/>
    <w:rsid w:val="004D2AEC"/>
    <w:rPr>
      <w:rFonts w:ascii="Tahoma" w:hAnsi="Tahoma" w:cs="Tahoma"/>
      <w:sz w:val="16"/>
      <w:szCs w:val="16"/>
      <w:lang w:eastAsia="en-US"/>
    </w:rPr>
  </w:style>
  <w:style w:type="character" w:styleId="Hyperlink">
    <w:name w:val="Hyperlink"/>
    <w:rsid w:val="00026449"/>
    <w:rPr>
      <w:color w:val="0000FF"/>
      <w:u w:val="single"/>
    </w:rPr>
  </w:style>
  <w:style w:type="paragraph" w:customStyle="1" w:styleId="Default">
    <w:name w:val="Default"/>
    <w:rsid w:val="004826CA"/>
    <w:pPr>
      <w:autoSpaceDE w:val="0"/>
      <w:autoSpaceDN w:val="0"/>
      <w:adjustRightInd w:val="0"/>
    </w:pPr>
    <w:rPr>
      <w:color w:val="000000"/>
    </w:rPr>
  </w:style>
  <w:style w:type="paragraph" w:styleId="ListParagraph">
    <w:name w:val="List Paragraph"/>
    <w:basedOn w:val="Normal"/>
    <w:uiPriority w:val="34"/>
    <w:qFormat/>
    <w:rsid w:val="002C05C7"/>
    <w:pPr>
      <w:ind w:left="720"/>
    </w:pPr>
  </w:style>
  <w:style w:type="character" w:customStyle="1" w:styleId="HeaderChar">
    <w:name w:val="Header Char"/>
    <w:link w:val="Header"/>
    <w:uiPriority w:val="99"/>
    <w:rsid w:val="008F5E1D"/>
    <w:rPr>
      <w:sz w:val="24"/>
      <w:szCs w:val="24"/>
      <w:lang w:eastAsia="en-US"/>
    </w:rPr>
  </w:style>
  <w:style w:type="paragraph" w:styleId="PlainText">
    <w:name w:val="Plain Text"/>
    <w:basedOn w:val="Normal"/>
    <w:link w:val="PlainTextChar"/>
    <w:uiPriority w:val="99"/>
    <w:unhideWhenUsed/>
    <w:rsid w:val="00D212AD"/>
    <w:rPr>
      <w:rFonts w:ascii="Courier New" w:hAnsi="Courier New" w:cs="Courier New"/>
      <w:sz w:val="20"/>
      <w:szCs w:val="20"/>
      <w:lang w:val="en-US"/>
    </w:rPr>
  </w:style>
  <w:style w:type="character" w:customStyle="1" w:styleId="PlainTextChar">
    <w:name w:val="Plain Text Char"/>
    <w:link w:val="PlainText"/>
    <w:uiPriority w:val="99"/>
    <w:rsid w:val="00D212AD"/>
    <w:rPr>
      <w:rFonts w:ascii="Courier New" w:hAnsi="Courier New" w:cs="Courier New"/>
      <w:lang w:val="en-US" w:eastAsia="en-US"/>
    </w:rPr>
  </w:style>
  <w:style w:type="character" w:customStyle="1" w:styleId="Heading1Char">
    <w:name w:val="Heading 1 Char"/>
    <w:link w:val="Heading1"/>
    <w:rsid w:val="002922A6"/>
    <w:rPr>
      <w:rFonts w:ascii="Cambria" w:eastAsia="Times New Roman" w:hAnsi="Cambria" w:cs="Times New Roman"/>
      <w:b/>
      <w:bCs/>
      <w:kern w:val="32"/>
      <w:sz w:val="32"/>
      <w:szCs w:val="32"/>
      <w:lang w:eastAsia="en-US"/>
    </w:rPr>
  </w:style>
  <w:style w:type="character" w:styleId="Strong">
    <w:name w:val="Strong"/>
    <w:qFormat/>
    <w:rsid w:val="002922A6"/>
    <w:rPr>
      <w:b/>
      <w:bCs/>
    </w:rPr>
  </w:style>
  <w:style w:type="character" w:styleId="Emphasis">
    <w:name w:val="Emphasis"/>
    <w:qFormat/>
    <w:rsid w:val="00D4546A"/>
    <w:rPr>
      <w:i/>
      <w:iCs/>
    </w:rPr>
  </w:style>
  <w:style w:type="character" w:customStyle="1" w:styleId="UnresolvedMention1">
    <w:name w:val="Unresolved Mention1"/>
    <w:uiPriority w:val="99"/>
    <w:semiHidden/>
    <w:unhideWhenUsed/>
    <w:rsid w:val="005563DA"/>
    <w:rPr>
      <w:color w:val="808080"/>
      <w:shd w:val="clear" w:color="auto" w:fill="E6E6E6"/>
    </w:rPr>
  </w:style>
  <w:style w:type="character" w:customStyle="1" w:styleId="UnresolvedMention2">
    <w:name w:val="Unresolved Mention2"/>
    <w:basedOn w:val="DefaultParagraphFont"/>
    <w:uiPriority w:val="99"/>
    <w:semiHidden/>
    <w:unhideWhenUsed/>
    <w:rsid w:val="00ED2595"/>
    <w:rPr>
      <w:color w:val="605E5C"/>
      <w:shd w:val="clear" w:color="auto" w:fill="E1DFDD"/>
    </w:rPr>
  </w:style>
  <w:style w:type="character" w:styleId="FollowedHyperlink">
    <w:name w:val="FollowedHyperlink"/>
    <w:basedOn w:val="DefaultParagraphFont"/>
    <w:rsid w:val="00D46975"/>
    <w:rPr>
      <w:color w:val="954F72" w:themeColor="followedHyperlink"/>
      <w:u w:val="single"/>
    </w:rPr>
  </w:style>
  <w:style w:type="paragraph" w:styleId="NormalWeb">
    <w:name w:val="Normal (Web)"/>
    <w:basedOn w:val="Normal"/>
    <w:uiPriority w:val="99"/>
    <w:unhideWhenUsed/>
    <w:rsid w:val="00AC2B2C"/>
    <w:pPr>
      <w:spacing w:before="100" w:beforeAutospacing="1" w:after="100" w:afterAutospacing="1"/>
    </w:pPr>
    <w:rPr>
      <w:rFonts w:ascii="Calibri" w:eastAsiaTheme="minorHAnsi" w:hAnsi="Calibri" w:cs="Calibri"/>
      <w:sz w:val="22"/>
      <w:szCs w:val="22"/>
      <w:lang w:eastAsia="en-GB"/>
    </w:rPr>
  </w:style>
  <w:style w:type="character" w:customStyle="1" w:styleId="UnresolvedMention3">
    <w:name w:val="Unresolved Mention3"/>
    <w:basedOn w:val="DefaultParagraphFont"/>
    <w:uiPriority w:val="99"/>
    <w:semiHidden/>
    <w:unhideWhenUsed/>
    <w:rsid w:val="00B50FEB"/>
    <w:rPr>
      <w:color w:val="605E5C"/>
      <w:shd w:val="clear" w:color="auto" w:fill="E1DFDD"/>
    </w:rPr>
  </w:style>
  <w:style w:type="character" w:customStyle="1" w:styleId="UnresolvedMention4">
    <w:name w:val="Unresolved Mention4"/>
    <w:basedOn w:val="DefaultParagraphFont"/>
    <w:uiPriority w:val="99"/>
    <w:semiHidden/>
    <w:unhideWhenUsed/>
    <w:rsid w:val="00DE792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sid w:val="00B35649"/>
    <w:tblPr>
      <w:tblStyleRowBandSize w:val="1"/>
      <w:tblStyleColBandSize w:val="1"/>
      <w:tblCellMar>
        <w:left w:w="115" w:type="dxa"/>
        <w:right w:w="115" w:type="dxa"/>
      </w:tblCellMar>
    </w:tblPr>
  </w:style>
  <w:style w:type="table" w:styleId="TableGrid">
    <w:name w:val="Table Grid"/>
    <w:basedOn w:val="TableNormal"/>
    <w:uiPriority w:val="39"/>
    <w:rsid w:val="002A23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4544D"/>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0492F"/>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552F5"/>
    <w:rPr>
      <w:color w:val="605E5C"/>
      <w:shd w:val="clear" w:color="auto" w:fill="E1DFDD"/>
    </w:rPr>
  </w:style>
  <w:style w:type="table" w:customStyle="1" w:styleId="a0">
    <w:basedOn w:val="TableNormal"/>
    <w:tblPr>
      <w:tblStyleRowBandSize w:val="1"/>
      <w:tblStyleColBandSize w:val="1"/>
      <w:tblCellMar>
        <w:left w:w="115" w:type="dxa"/>
        <w:right w:w="115" w:type="dxa"/>
      </w:tblCellMar>
    </w:tblPr>
  </w:style>
  <w:style w:type="table" w:customStyle="1" w:styleId="TableGrid3">
    <w:name w:val="Table Grid3"/>
    <w:basedOn w:val="TableNormal"/>
    <w:next w:val="TableGrid"/>
    <w:uiPriority w:val="39"/>
    <w:rsid w:val="00A2641B"/>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767C8"/>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06E69"/>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06E69"/>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71E06"/>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61DF4"/>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625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clerk@lingfieldparishcouncil.gov.uk"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D099B3-0053-4A20-8FE7-2933087F5CBC}">
  <we:reference id="wa200007708" version="1.0.0.0" store="en-US" storeType="OMEX"/>
  <we:alternateReferences>
    <we:reference id="wa200007708" version="1.0.0.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tEsaPEE0/okPqRkpv0S5u3fbPA==">CgMxLjAyCWguMzBqMHpsbDgAciExT0h1R1VfUkdpak5ZVXpId0hKaDRIdzhMa3U3ZzlkdEo=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7</Pages>
  <Words>1970</Words>
  <Characters>11231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agnes parish council</dc:creator>
  <cp:lastModifiedBy>Lingfield Parish Clerk</cp:lastModifiedBy>
  <cp:revision>97</cp:revision>
  <cp:lastPrinted>2025-07-03T07:38:00Z</cp:lastPrinted>
  <dcterms:created xsi:type="dcterms:W3CDTF">2026-09-03T09:11:00Z</dcterms:created>
  <dcterms:modified xsi:type="dcterms:W3CDTF">2026-09-22T13:58:00Z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0x0101005ABBF60F18930C4497C3A3C021ADF06F</vt:lpwstr>
  </property>
  <property fmtid="{D5CDD505-2E9C-101B-9397-08002B2CF9AE}" pid="3" name="AuthorIds_UIVersion_7680">
    <vt:lpwstr>6</vt:lpwstr>
  </property>
  <property fmtid="{D5CDD505-2E9C-101B-9397-08002B2CF9AE}" pid="4" name="MediaServiceImageTags">
    <vt:lpwstr>MediaServiceImageTags</vt:lpwstr>
  </property>
</Properties>
</file>