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Default="007700FF" w:rsidP="005B28EA">
      <w:pPr>
        <w:pStyle w:val="Title"/>
        <w:jc w:val="left"/>
        <w:rPr>
          <w:rFonts w:ascii="Arial" w:hAnsi="Arial" w:cs="Arial"/>
          <w:sz w:val="20"/>
        </w:rPr>
      </w:pPr>
    </w:p>
    <w:p w14:paraId="7717CE76" w14:textId="77777777" w:rsidR="009B161D" w:rsidRDefault="009B161D" w:rsidP="00F80B95">
      <w:pPr>
        <w:rPr>
          <w:rFonts w:ascii="Calibri" w:hAnsi="Calibri" w:cs="Arial"/>
          <w:sz w:val="22"/>
          <w:szCs w:val="22"/>
        </w:rPr>
      </w:pPr>
    </w:p>
    <w:p w14:paraId="67587CFA" w14:textId="77777777" w:rsidR="009B161D" w:rsidRDefault="009B161D" w:rsidP="00F80B95">
      <w:pPr>
        <w:rPr>
          <w:rFonts w:ascii="Calibri" w:hAnsi="Calibri" w:cs="Arial"/>
          <w:sz w:val="22"/>
          <w:szCs w:val="22"/>
        </w:rPr>
      </w:pPr>
    </w:p>
    <w:p w14:paraId="48BF6341" w14:textId="26CF1E6B" w:rsidR="003A58FA" w:rsidRPr="003A58FA" w:rsidRDefault="00587063" w:rsidP="00F80B95">
      <w:pPr>
        <w:rPr>
          <w:rFonts w:ascii="Calibri" w:hAnsi="Calibri" w:cs="Arial"/>
          <w:sz w:val="22"/>
          <w:szCs w:val="22"/>
        </w:rPr>
      </w:pPr>
      <w:r>
        <w:rPr>
          <w:rFonts w:ascii="Calibri" w:hAnsi="Calibri" w:cs="Arial"/>
          <w:sz w:val="22"/>
          <w:szCs w:val="22"/>
        </w:rPr>
        <w:t>15</w:t>
      </w:r>
      <w:r w:rsidR="00A6538A" w:rsidRPr="00A6538A">
        <w:rPr>
          <w:rFonts w:ascii="Calibri" w:hAnsi="Calibri" w:cs="Arial"/>
          <w:sz w:val="22"/>
          <w:szCs w:val="22"/>
          <w:vertAlign w:val="superscript"/>
        </w:rPr>
        <w:t>th</w:t>
      </w:r>
      <w:r w:rsidR="00A6538A">
        <w:rPr>
          <w:rFonts w:ascii="Calibri" w:hAnsi="Calibri" w:cs="Arial"/>
          <w:sz w:val="22"/>
          <w:szCs w:val="22"/>
        </w:rPr>
        <w:t xml:space="preserve"> October </w:t>
      </w:r>
      <w:r w:rsidR="004D344F">
        <w:rPr>
          <w:rFonts w:ascii="Calibri" w:hAnsi="Calibri" w:cs="Arial"/>
          <w:sz w:val="22"/>
          <w:szCs w:val="22"/>
        </w:rPr>
        <w:t>2025</w:t>
      </w:r>
    </w:p>
    <w:p w14:paraId="714F85AF" w14:textId="77777777" w:rsidR="003A58FA" w:rsidRPr="002054B4" w:rsidRDefault="003A58FA" w:rsidP="00F80B95">
      <w:pPr>
        <w:rPr>
          <w:rFonts w:asciiTheme="minorHAnsi" w:hAnsiTheme="minorHAnsi" w:cstheme="minorHAnsi"/>
          <w:b/>
          <w:sz w:val="22"/>
          <w:szCs w:val="22"/>
        </w:rPr>
      </w:pPr>
    </w:p>
    <w:p w14:paraId="12C878F2" w14:textId="77777777" w:rsidR="00F80B95" w:rsidRPr="002054B4" w:rsidRDefault="00F80B95" w:rsidP="009B161D">
      <w:pPr>
        <w:rPr>
          <w:rFonts w:asciiTheme="minorHAnsi" w:hAnsiTheme="minorHAnsi" w:cstheme="minorHAnsi"/>
          <w:sz w:val="22"/>
          <w:szCs w:val="22"/>
        </w:rPr>
      </w:pPr>
      <w:r w:rsidRPr="002054B4">
        <w:rPr>
          <w:rFonts w:asciiTheme="minorHAnsi" w:hAnsiTheme="minorHAnsi" w:cstheme="minorHAnsi"/>
          <w:b/>
          <w:sz w:val="22"/>
          <w:szCs w:val="22"/>
        </w:rPr>
        <w:t>TO MEMBERS OF THE COUNCIL</w:t>
      </w:r>
    </w:p>
    <w:p w14:paraId="2FD4A4D2" w14:textId="77777777" w:rsidR="00F80B95" w:rsidRPr="002054B4" w:rsidRDefault="00F80B95" w:rsidP="00F80B95">
      <w:pPr>
        <w:rPr>
          <w:rFonts w:asciiTheme="minorHAnsi" w:hAnsiTheme="minorHAnsi" w:cstheme="minorHAnsi"/>
          <w:sz w:val="22"/>
          <w:szCs w:val="22"/>
        </w:rPr>
      </w:pPr>
    </w:p>
    <w:p w14:paraId="0BC3DC04" w14:textId="77777777"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Dear Members,</w:t>
      </w:r>
    </w:p>
    <w:p w14:paraId="73DC431E" w14:textId="41E37570" w:rsidR="00F80B95" w:rsidRPr="002054B4" w:rsidRDefault="00F80B95" w:rsidP="007B7DE7">
      <w:pPr>
        <w:rPr>
          <w:rFonts w:asciiTheme="minorHAnsi" w:hAnsiTheme="minorHAnsi" w:cstheme="minorHAnsi"/>
          <w:sz w:val="22"/>
          <w:szCs w:val="22"/>
        </w:rPr>
      </w:pPr>
      <w:r w:rsidRPr="002054B4">
        <w:rPr>
          <w:rFonts w:asciiTheme="minorHAnsi" w:hAnsiTheme="minorHAnsi" w:cstheme="minorHAnsi"/>
          <w:sz w:val="22"/>
          <w:szCs w:val="22"/>
        </w:rPr>
        <w:t xml:space="preserve">I hereby give you notice that the Meeting of </w:t>
      </w:r>
      <w:r w:rsidR="009B161D" w:rsidRPr="002054B4">
        <w:rPr>
          <w:rFonts w:asciiTheme="minorHAnsi" w:hAnsiTheme="minorHAnsi" w:cstheme="minorHAnsi"/>
          <w:sz w:val="22"/>
          <w:szCs w:val="22"/>
        </w:rPr>
        <w:t>Lingfield</w:t>
      </w:r>
      <w:r w:rsidRPr="002054B4">
        <w:rPr>
          <w:rFonts w:asciiTheme="minorHAnsi" w:hAnsiTheme="minorHAnsi" w:cstheme="minorHAnsi"/>
          <w:sz w:val="22"/>
          <w:szCs w:val="22"/>
        </w:rPr>
        <w:t xml:space="preserve"> Parish Council will be held on </w:t>
      </w:r>
      <w:r w:rsidR="009B161D" w:rsidRPr="002054B4">
        <w:rPr>
          <w:rFonts w:asciiTheme="minorHAnsi" w:hAnsiTheme="minorHAnsi" w:cstheme="minorHAnsi"/>
          <w:b/>
          <w:sz w:val="22"/>
          <w:szCs w:val="22"/>
        </w:rPr>
        <w:t xml:space="preserve">Wednesday </w:t>
      </w:r>
      <w:r w:rsidR="0011229C" w:rsidRPr="002054B4">
        <w:rPr>
          <w:rFonts w:asciiTheme="minorHAnsi" w:hAnsiTheme="minorHAnsi" w:cstheme="minorHAnsi"/>
          <w:b/>
          <w:sz w:val="22"/>
          <w:szCs w:val="22"/>
        </w:rPr>
        <w:t>2</w:t>
      </w:r>
      <w:r w:rsidR="00A6538A">
        <w:rPr>
          <w:rFonts w:asciiTheme="minorHAnsi" w:hAnsiTheme="minorHAnsi" w:cstheme="minorHAnsi"/>
          <w:b/>
          <w:sz w:val="22"/>
          <w:szCs w:val="22"/>
        </w:rPr>
        <w:t>2</w:t>
      </w:r>
      <w:r w:rsidR="00A6538A" w:rsidRPr="00A6538A">
        <w:rPr>
          <w:rFonts w:asciiTheme="minorHAnsi" w:hAnsiTheme="minorHAnsi" w:cstheme="minorHAnsi"/>
          <w:b/>
          <w:sz w:val="22"/>
          <w:szCs w:val="22"/>
          <w:vertAlign w:val="superscript"/>
        </w:rPr>
        <w:t>nd</w:t>
      </w:r>
      <w:r w:rsidR="00A6538A">
        <w:rPr>
          <w:rFonts w:asciiTheme="minorHAnsi" w:hAnsiTheme="minorHAnsi" w:cstheme="minorHAnsi"/>
          <w:b/>
          <w:sz w:val="22"/>
          <w:szCs w:val="22"/>
        </w:rPr>
        <w:t xml:space="preserve"> October</w:t>
      </w:r>
      <w:r w:rsidR="00EC4AF5" w:rsidRPr="002054B4">
        <w:rPr>
          <w:rFonts w:asciiTheme="minorHAnsi" w:hAnsiTheme="minorHAnsi" w:cstheme="minorHAnsi"/>
          <w:b/>
          <w:sz w:val="22"/>
          <w:szCs w:val="22"/>
        </w:rPr>
        <w:t xml:space="preserve"> 2025</w:t>
      </w:r>
      <w:r w:rsidR="004357AE" w:rsidRPr="002054B4">
        <w:rPr>
          <w:rFonts w:asciiTheme="minorHAnsi" w:hAnsiTheme="minorHAnsi" w:cstheme="minorHAnsi"/>
          <w:b/>
          <w:sz w:val="22"/>
          <w:szCs w:val="22"/>
        </w:rPr>
        <w:t xml:space="preserve"> </w:t>
      </w:r>
      <w:r w:rsidR="007B7DE7" w:rsidRPr="002054B4">
        <w:rPr>
          <w:rFonts w:asciiTheme="minorHAnsi" w:hAnsiTheme="minorHAnsi" w:cstheme="minorHAnsi"/>
          <w:b/>
          <w:sz w:val="22"/>
          <w:szCs w:val="22"/>
        </w:rPr>
        <w:t xml:space="preserve">at </w:t>
      </w:r>
      <w:r w:rsidR="00273725" w:rsidRPr="002054B4">
        <w:rPr>
          <w:rFonts w:asciiTheme="minorHAnsi" w:hAnsiTheme="minorHAnsi" w:cstheme="minorHAnsi"/>
          <w:b/>
          <w:sz w:val="22"/>
          <w:szCs w:val="22"/>
        </w:rPr>
        <w:t xml:space="preserve">7pm at </w:t>
      </w:r>
      <w:r w:rsidR="009B161D" w:rsidRPr="002054B4">
        <w:rPr>
          <w:rFonts w:asciiTheme="minorHAnsi" w:hAnsiTheme="minorHAnsi" w:cstheme="minorHAnsi"/>
          <w:b/>
          <w:sz w:val="22"/>
          <w:szCs w:val="22"/>
        </w:rPr>
        <w:t xml:space="preserve">Lingfield and </w:t>
      </w:r>
      <w:proofErr w:type="spellStart"/>
      <w:r w:rsidR="009B161D" w:rsidRPr="002054B4">
        <w:rPr>
          <w:rFonts w:asciiTheme="minorHAnsi" w:hAnsiTheme="minorHAnsi" w:cstheme="minorHAnsi"/>
          <w:b/>
          <w:sz w:val="22"/>
          <w:szCs w:val="22"/>
        </w:rPr>
        <w:t>Dormansland</w:t>
      </w:r>
      <w:proofErr w:type="spellEnd"/>
      <w:r w:rsidR="009B161D" w:rsidRPr="002054B4">
        <w:rPr>
          <w:rFonts w:asciiTheme="minorHAnsi" w:hAnsiTheme="minorHAnsi" w:cstheme="minorHAnsi"/>
          <w:b/>
          <w:sz w:val="22"/>
          <w:szCs w:val="22"/>
        </w:rPr>
        <w:t xml:space="preserve"> Community Centre</w:t>
      </w:r>
      <w:r w:rsidR="00D80CEB" w:rsidRPr="002054B4">
        <w:rPr>
          <w:rFonts w:asciiTheme="minorHAnsi" w:hAnsiTheme="minorHAnsi" w:cstheme="minorHAnsi"/>
          <w:b/>
          <w:sz w:val="22"/>
          <w:szCs w:val="22"/>
        </w:rPr>
        <w:t xml:space="preserve">.  </w:t>
      </w:r>
      <w:r w:rsidR="00D34963" w:rsidRPr="002054B4">
        <w:rPr>
          <w:rFonts w:asciiTheme="minorHAnsi" w:hAnsiTheme="minorHAnsi" w:cstheme="minorHAnsi"/>
          <w:b/>
          <w:sz w:val="22"/>
          <w:szCs w:val="22"/>
        </w:rPr>
        <w:t xml:space="preserve"> </w:t>
      </w:r>
      <w:r w:rsidR="007B7DE7" w:rsidRPr="002054B4">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2054B4" w:rsidRDefault="00F80B95" w:rsidP="00F80B95">
      <w:pPr>
        <w:rPr>
          <w:rFonts w:asciiTheme="minorHAnsi" w:hAnsiTheme="minorHAnsi" w:cstheme="minorHAnsi"/>
          <w:sz w:val="22"/>
          <w:szCs w:val="22"/>
        </w:rPr>
      </w:pPr>
    </w:p>
    <w:p w14:paraId="18BF3706" w14:textId="19736D22"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Yours sincerely</w:t>
      </w:r>
    </w:p>
    <w:p w14:paraId="602F7BE5" w14:textId="12392221" w:rsidR="00C7094D" w:rsidRPr="002054B4" w:rsidRDefault="00C7094D" w:rsidP="00F80B95">
      <w:pPr>
        <w:rPr>
          <w:rFonts w:asciiTheme="minorHAnsi" w:hAnsiTheme="minorHAnsi" w:cstheme="minorHAnsi"/>
          <w:sz w:val="22"/>
          <w:szCs w:val="22"/>
        </w:rPr>
      </w:pPr>
    </w:p>
    <w:p w14:paraId="18C5C8F8" w14:textId="2A796CC8" w:rsidR="00F80B95" w:rsidRPr="002054B4" w:rsidRDefault="002054B4" w:rsidP="00F80B95">
      <w:pPr>
        <w:rPr>
          <w:rFonts w:asciiTheme="minorHAnsi" w:hAnsiTheme="minorHAnsi" w:cstheme="minorHAnsi"/>
          <w:sz w:val="22"/>
          <w:szCs w:val="22"/>
        </w:rPr>
      </w:pPr>
      <w:r w:rsidRPr="002054B4">
        <w:rPr>
          <w:rFonts w:asciiTheme="minorHAnsi" w:hAnsiTheme="minorHAnsi" w:cstheme="minorHAnsi"/>
          <w:sz w:val="22"/>
          <w:szCs w:val="22"/>
        </w:rPr>
        <w:t>Emma Fulham</w:t>
      </w:r>
      <w:r w:rsidR="00105073" w:rsidRPr="002054B4">
        <w:rPr>
          <w:rFonts w:asciiTheme="minorHAnsi" w:hAnsiTheme="minorHAnsi" w:cstheme="minorHAnsi"/>
          <w:sz w:val="22"/>
          <w:szCs w:val="22"/>
        </w:rPr>
        <w:t xml:space="preserve">, Parish Clerk </w:t>
      </w:r>
    </w:p>
    <w:p w14:paraId="76BB9D18" w14:textId="77777777" w:rsidR="002B633D" w:rsidRPr="002054B4" w:rsidRDefault="002B633D" w:rsidP="00F80B95">
      <w:pPr>
        <w:rPr>
          <w:rFonts w:asciiTheme="minorHAnsi" w:hAnsiTheme="minorHAnsi" w:cstheme="minorHAnsi"/>
          <w:sz w:val="22"/>
          <w:szCs w:val="22"/>
        </w:rPr>
      </w:pPr>
    </w:p>
    <w:p w14:paraId="16869B1B" w14:textId="77777777" w:rsidR="00A37EBA" w:rsidRPr="002054B4" w:rsidRDefault="002B4B20" w:rsidP="00F80B95">
      <w:pPr>
        <w:rPr>
          <w:rFonts w:asciiTheme="minorHAnsi" w:hAnsiTheme="minorHAnsi" w:cstheme="minorHAnsi"/>
          <w:sz w:val="22"/>
          <w:szCs w:val="22"/>
        </w:rPr>
      </w:pPr>
      <w:r w:rsidRPr="002054B4">
        <w:rPr>
          <w:rFonts w:asciiTheme="minorHAnsi" w:hAnsiTheme="minorHAnsi" w:cstheme="minorHAnsi"/>
          <w:sz w:val="22"/>
          <w:szCs w:val="22"/>
        </w:rPr>
        <w:t xml:space="preserve">Press &amp; Public </w:t>
      </w:r>
      <w:r w:rsidR="00CC2521" w:rsidRPr="002054B4">
        <w:rPr>
          <w:rFonts w:asciiTheme="minorHAnsi" w:hAnsiTheme="minorHAnsi" w:cstheme="minorHAnsi"/>
          <w:sz w:val="22"/>
          <w:szCs w:val="22"/>
        </w:rPr>
        <w:t>are invited to</w:t>
      </w:r>
      <w:r w:rsidRPr="002054B4">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2054B4"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2054B4" w:rsidRDefault="004838C2" w:rsidP="00114AD8">
      <w:pPr>
        <w:jc w:val="center"/>
        <w:rPr>
          <w:rFonts w:asciiTheme="minorHAnsi" w:hAnsiTheme="minorHAnsi" w:cstheme="minorHAnsi"/>
          <w:b/>
          <w:sz w:val="22"/>
          <w:szCs w:val="22"/>
        </w:rPr>
      </w:pPr>
      <w:r w:rsidRPr="002054B4">
        <w:rPr>
          <w:rFonts w:asciiTheme="minorHAnsi" w:hAnsiTheme="minorHAnsi" w:cstheme="minorHAnsi"/>
          <w:b/>
          <w:sz w:val="22"/>
          <w:szCs w:val="22"/>
        </w:rPr>
        <w:t>AGENDA</w:t>
      </w:r>
    </w:p>
    <w:p w14:paraId="2A90E4AB" w14:textId="77777777" w:rsidR="0033324D" w:rsidRPr="002054B4" w:rsidRDefault="0033324D" w:rsidP="00114AD8">
      <w:pPr>
        <w:jc w:val="center"/>
        <w:rPr>
          <w:rFonts w:asciiTheme="minorHAnsi" w:hAnsiTheme="minorHAnsi" w:cstheme="minorHAnsi"/>
          <w:b/>
          <w:sz w:val="22"/>
          <w:szCs w:val="22"/>
        </w:rPr>
      </w:pPr>
    </w:p>
    <w:p w14:paraId="4EB242C2"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54F76400" w14:textId="6DF9E663" w:rsidR="004838C2" w:rsidRPr="002054B4" w:rsidRDefault="004838C2" w:rsidP="00FA615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32C2E85" w14:textId="77777777" w:rsidR="00FA615D" w:rsidRPr="002054B4" w:rsidRDefault="00FA615D" w:rsidP="00FA615D">
      <w:pPr>
        <w:pStyle w:val="ListParagraph"/>
        <w:ind w:left="360"/>
        <w:contextualSpacing/>
        <w:rPr>
          <w:rFonts w:asciiTheme="minorHAnsi" w:hAnsiTheme="minorHAnsi" w:cstheme="minorHAnsi"/>
          <w:sz w:val="22"/>
          <w:szCs w:val="22"/>
        </w:rPr>
      </w:pPr>
    </w:p>
    <w:p w14:paraId="31C44A3D"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60D1C3" w14:textId="6A67C47D" w:rsidR="004838C2" w:rsidRPr="002054B4" w:rsidRDefault="004838C2" w:rsidP="003A0A4F">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03161417" w14:textId="77777777" w:rsidR="009B403D" w:rsidRPr="002054B4" w:rsidRDefault="009B403D" w:rsidP="0011229C">
      <w:pPr>
        <w:contextualSpacing/>
        <w:rPr>
          <w:rFonts w:asciiTheme="minorHAnsi" w:hAnsiTheme="minorHAnsi" w:cstheme="minorHAnsi"/>
          <w:b/>
          <w:sz w:val="22"/>
          <w:szCs w:val="22"/>
        </w:rPr>
      </w:pPr>
    </w:p>
    <w:p w14:paraId="28B1D2E1" w14:textId="2D0A2B73" w:rsidR="0011229C" w:rsidRDefault="0011229C" w:rsidP="00DF67B4">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Speakers –</w:t>
      </w:r>
      <w:r w:rsidR="00CA1F83">
        <w:rPr>
          <w:rFonts w:asciiTheme="minorHAnsi" w:hAnsiTheme="minorHAnsi" w:cstheme="minorHAnsi"/>
          <w:b/>
          <w:sz w:val="22"/>
          <w:szCs w:val="22"/>
        </w:rPr>
        <w:t xml:space="preserve"> TBC</w:t>
      </w:r>
    </w:p>
    <w:p w14:paraId="01F5D157" w14:textId="77777777" w:rsidR="00DF67B4" w:rsidRPr="002054B4" w:rsidRDefault="00DF67B4" w:rsidP="00DF67B4">
      <w:pPr>
        <w:pStyle w:val="ListParagraph"/>
        <w:ind w:left="360"/>
        <w:contextualSpacing/>
        <w:rPr>
          <w:rFonts w:asciiTheme="minorHAnsi" w:hAnsiTheme="minorHAnsi" w:cstheme="minorHAnsi"/>
          <w:b/>
          <w:sz w:val="22"/>
          <w:szCs w:val="22"/>
        </w:rPr>
      </w:pPr>
    </w:p>
    <w:p w14:paraId="5101D5A6" w14:textId="42F81FEE" w:rsidR="002B4B20" w:rsidRPr="002054B4" w:rsidRDefault="002B4B20" w:rsidP="002B4B20">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Public Participation</w:t>
      </w:r>
    </w:p>
    <w:p w14:paraId="4E6E1513" w14:textId="77777777" w:rsidR="002B4B20" w:rsidRPr="002054B4" w:rsidRDefault="002B4B20" w:rsidP="002B4B20">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2054B4">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2054B4" w:rsidRDefault="00E7332A" w:rsidP="0011229C">
      <w:pPr>
        <w:contextualSpacing/>
        <w:rPr>
          <w:rFonts w:asciiTheme="minorHAnsi" w:hAnsiTheme="minorHAnsi" w:cstheme="minorHAnsi"/>
          <w:b/>
          <w:sz w:val="22"/>
          <w:szCs w:val="22"/>
        </w:rPr>
      </w:pPr>
    </w:p>
    <w:p w14:paraId="49A5ACC8" w14:textId="77777777" w:rsidR="00DA403C" w:rsidRPr="002054B4" w:rsidRDefault="00ED486C" w:rsidP="00DA403C">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District and County</w:t>
      </w:r>
      <w:r w:rsidR="00DA403C" w:rsidRPr="002054B4">
        <w:rPr>
          <w:rFonts w:asciiTheme="minorHAnsi" w:hAnsiTheme="minorHAnsi" w:cstheme="minorHAnsi"/>
          <w:b/>
          <w:sz w:val="22"/>
          <w:szCs w:val="22"/>
        </w:rPr>
        <w:t xml:space="preserve"> Councillors’ reports</w:t>
      </w:r>
    </w:p>
    <w:p w14:paraId="73E24AE5" w14:textId="77777777" w:rsidR="00DA403C" w:rsidRPr="002054B4" w:rsidRDefault="00DA403C" w:rsidP="00DA403C">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To</w:t>
      </w:r>
      <w:r w:rsidRPr="002054B4">
        <w:rPr>
          <w:rFonts w:asciiTheme="minorHAnsi" w:hAnsiTheme="minorHAnsi" w:cstheme="minorHAnsi"/>
          <w:b/>
          <w:sz w:val="22"/>
          <w:szCs w:val="22"/>
        </w:rPr>
        <w:t xml:space="preserve"> NOTE</w:t>
      </w:r>
      <w:r w:rsidRPr="002054B4">
        <w:rPr>
          <w:rFonts w:asciiTheme="minorHAnsi" w:hAnsiTheme="minorHAnsi" w:cstheme="minorHAnsi"/>
          <w:sz w:val="22"/>
          <w:szCs w:val="22"/>
        </w:rPr>
        <w:t xml:space="preserve"> as above</w:t>
      </w:r>
      <w:r w:rsidR="00C2332B" w:rsidRPr="002054B4">
        <w:rPr>
          <w:rFonts w:asciiTheme="minorHAnsi" w:hAnsiTheme="minorHAnsi" w:cstheme="minorHAnsi"/>
          <w:sz w:val="22"/>
          <w:szCs w:val="22"/>
        </w:rPr>
        <w:t>.</w:t>
      </w:r>
    </w:p>
    <w:p w14:paraId="4B603604" w14:textId="77777777" w:rsidR="00ED486C" w:rsidRPr="002054B4" w:rsidRDefault="00ED486C" w:rsidP="00ED486C">
      <w:pPr>
        <w:pStyle w:val="ListParagraph"/>
        <w:ind w:left="360"/>
        <w:contextualSpacing/>
        <w:rPr>
          <w:rFonts w:asciiTheme="minorHAnsi" w:hAnsiTheme="minorHAnsi" w:cstheme="minorHAnsi"/>
          <w:b/>
          <w:sz w:val="22"/>
          <w:szCs w:val="22"/>
        </w:rPr>
      </w:pPr>
    </w:p>
    <w:p w14:paraId="450516FD" w14:textId="2C76D329"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 xml:space="preserve">Council meeting minutes: </w:t>
      </w:r>
      <w:r w:rsidR="00DF67B4">
        <w:rPr>
          <w:rFonts w:asciiTheme="minorHAnsi" w:hAnsiTheme="minorHAnsi" w:cstheme="minorHAnsi"/>
          <w:b/>
          <w:sz w:val="22"/>
          <w:szCs w:val="22"/>
        </w:rPr>
        <w:t>24</w:t>
      </w:r>
      <w:r w:rsidR="00DF67B4" w:rsidRPr="00DF67B4">
        <w:rPr>
          <w:rFonts w:asciiTheme="minorHAnsi" w:hAnsiTheme="minorHAnsi" w:cstheme="minorHAnsi"/>
          <w:b/>
          <w:sz w:val="22"/>
          <w:szCs w:val="22"/>
          <w:vertAlign w:val="superscript"/>
        </w:rPr>
        <w:t>th</w:t>
      </w:r>
      <w:r w:rsidR="00DF67B4">
        <w:rPr>
          <w:rFonts w:asciiTheme="minorHAnsi" w:hAnsiTheme="minorHAnsi" w:cstheme="minorHAnsi"/>
          <w:b/>
          <w:sz w:val="22"/>
          <w:szCs w:val="22"/>
        </w:rPr>
        <w:t xml:space="preserve"> September 2025.</w:t>
      </w:r>
    </w:p>
    <w:p w14:paraId="6F4FB216" w14:textId="77777777" w:rsidR="004838C2" w:rsidRPr="002054B4" w:rsidRDefault="004838C2" w:rsidP="003A0A4F">
      <w:pPr>
        <w:pStyle w:val="ListParagraph"/>
        <w:ind w:left="360"/>
        <w:contextualSpacing/>
        <w:rPr>
          <w:rFonts w:asciiTheme="minorHAnsi" w:hAnsiTheme="minorHAnsi" w:cstheme="minorHAnsi"/>
          <w:sz w:val="22"/>
          <w:szCs w:val="22"/>
        </w:rPr>
      </w:pPr>
      <w:bookmarkStart w:id="1" w:name="_Hlk200615145"/>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that the</w:t>
      </w:r>
      <w:r w:rsidR="00ED486C" w:rsidRPr="002054B4">
        <w:rPr>
          <w:rFonts w:asciiTheme="minorHAnsi" w:hAnsiTheme="minorHAnsi" w:cstheme="minorHAnsi"/>
          <w:sz w:val="22"/>
          <w:szCs w:val="22"/>
        </w:rPr>
        <w:t xml:space="preserve"> </w:t>
      </w:r>
      <w:r w:rsidR="00D80CEB" w:rsidRPr="002054B4">
        <w:rPr>
          <w:rFonts w:asciiTheme="minorHAnsi" w:hAnsiTheme="minorHAnsi" w:cstheme="minorHAnsi"/>
          <w:sz w:val="22"/>
          <w:szCs w:val="22"/>
        </w:rPr>
        <w:t>minutes</w:t>
      </w:r>
      <w:r w:rsidR="00ED486C" w:rsidRPr="002054B4">
        <w:rPr>
          <w:rFonts w:asciiTheme="minorHAnsi" w:hAnsiTheme="minorHAnsi" w:cstheme="minorHAnsi"/>
          <w:sz w:val="22"/>
          <w:szCs w:val="22"/>
        </w:rPr>
        <w:t xml:space="preserve"> </w:t>
      </w:r>
      <w:r w:rsidRPr="002054B4">
        <w:rPr>
          <w:rFonts w:asciiTheme="minorHAnsi" w:hAnsiTheme="minorHAnsi" w:cstheme="minorHAnsi"/>
          <w:sz w:val="22"/>
          <w:szCs w:val="22"/>
        </w:rPr>
        <w:t>of the</w:t>
      </w:r>
      <w:r w:rsidR="00C01905" w:rsidRPr="002054B4">
        <w:rPr>
          <w:rFonts w:asciiTheme="minorHAnsi" w:hAnsiTheme="minorHAnsi" w:cstheme="minorHAnsi"/>
          <w:sz w:val="22"/>
          <w:szCs w:val="22"/>
        </w:rPr>
        <w:t xml:space="preserve"> </w:t>
      </w:r>
      <w:r w:rsidR="005D5F1D" w:rsidRPr="002054B4">
        <w:rPr>
          <w:rFonts w:asciiTheme="minorHAnsi" w:hAnsiTheme="minorHAnsi" w:cstheme="minorHAnsi"/>
          <w:sz w:val="22"/>
          <w:szCs w:val="22"/>
        </w:rPr>
        <w:t xml:space="preserve">meeting </w:t>
      </w:r>
      <w:r w:rsidRPr="002054B4">
        <w:rPr>
          <w:rFonts w:asciiTheme="minorHAnsi" w:hAnsiTheme="minorHAnsi" w:cstheme="minorHAnsi"/>
          <w:sz w:val="22"/>
          <w:szCs w:val="22"/>
        </w:rPr>
        <w:t>of the Council as above having been previously circulated, be taken as read</w:t>
      </w:r>
      <w:r w:rsidR="000F72A7" w:rsidRPr="002054B4">
        <w:rPr>
          <w:rFonts w:asciiTheme="minorHAnsi" w:hAnsiTheme="minorHAnsi" w:cstheme="minorHAnsi"/>
          <w:sz w:val="22"/>
          <w:szCs w:val="22"/>
        </w:rPr>
        <w:t xml:space="preserve"> and</w:t>
      </w:r>
      <w:r w:rsidRPr="002054B4">
        <w:rPr>
          <w:rFonts w:asciiTheme="minorHAnsi" w:hAnsiTheme="minorHAnsi" w:cstheme="minorHAnsi"/>
          <w:sz w:val="22"/>
          <w:szCs w:val="22"/>
        </w:rPr>
        <w:t xml:space="preserve"> approved</w:t>
      </w:r>
      <w:r w:rsidR="00E50C4B" w:rsidRPr="002054B4">
        <w:rPr>
          <w:rFonts w:asciiTheme="minorHAnsi" w:hAnsiTheme="minorHAnsi" w:cstheme="minorHAnsi"/>
          <w:sz w:val="22"/>
          <w:szCs w:val="22"/>
        </w:rPr>
        <w:t>.</w:t>
      </w:r>
      <w:r w:rsidR="001414C2" w:rsidRPr="002054B4">
        <w:rPr>
          <w:rFonts w:asciiTheme="minorHAnsi" w:hAnsiTheme="minorHAnsi" w:cstheme="minorHAnsi"/>
          <w:sz w:val="22"/>
          <w:szCs w:val="22"/>
        </w:rPr>
        <w:t xml:space="preserve"> </w:t>
      </w:r>
      <w:r w:rsidR="0042098C" w:rsidRPr="002054B4">
        <w:rPr>
          <w:rFonts w:asciiTheme="minorHAnsi" w:hAnsiTheme="minorHAnsi" w:cstheme="minorHAnsi"/>
          <w:sz w:val="22"/>
          <w:szCs w:val="22"/>
        </w:rPr>
        <w:t xml:space="preserve"> To </w:t>
      </w:r>
      <w:r w:rsidR="0042098C" w:rsidRPr="002054B4">
        <w:rPr>
          <w:rFonts w:asciiTheme="minorHAnsi" w:hAnsiTheme="minorHAnsi" w:cstheme="minorHAnsi"/>
          <w:b/>
          <w:bCs/>
          <w:sz w:val="22"/>
          <w:szCs w:val="22"/>
        </w:rPr>
        <w:t>NOTE</w:t>
      </w:r>
      <w:r w:rsidR="0042098C" w:rsidRPr="002054B4">
        <w:rPr>
          <w:rFonts w:asciiTheme="minorHAnsi" w:hAnsiTheme="minorHAnsi" w:cstheme="minorHAnsi"/>
          <w:sz w:val="22"/>
          <w:szCs w:val="22"/>
        </w:rPr>
        <w:t xml:space="preserve"> any matters arising.</w:t>
      </w:r>
    </w:p>
    <w:bookmarkEnd w:id="1"/>
    <w:p w14:paraId="37DDAE3A" w14:textId="77777777" w:rsidR="00607A71" w:rsidRPr="002054B4" w:rsidRDefault="00607A71" w:rsidP="0011229C">
      <w:pPr>
        <w:contextualSpacing/>
        <w:rPr>
          <w:rFonts w:asciiTheme="minorHAnsi" w:hAnsiTheme="minorHAnsi" w:cstheme="minorHAnsi"/>
          <w:sz w:val="22"/>
          <w:szCs w:val="22"/>
        </w:rPr>
      </w:pPr>
    </w:p>
    <w:p w14:paraId="45A346B7" w14:textId="05F9FB76" w:rsidR="0033324D" w:rsidRPr="002054B4" w:rsidRDefault="0065373A" w:rsidP="00273725">
      <w:pPr>
        <w:pStyle w:val="ListParagraph"/>
        <w:numPr>
          <w:ilvl w:val="0"/>
          <w:numId w:val="1"/>
        </w:numPr>
        <w:contextualSpacing/>
        <w:rPr>
          <w:rFonts w:asciiTheme="minorHAnsi" w:hAnsiTheme="minorHAnsi" w:cstheme="minorHAnsi"/>
          <w:sz w:val="22"/>
          <w:szCs w:val="22"/>
        </w:rPr>
      </w:pPr>
      <w:r w:rsidRPr="002054B4">
        <w:rPr>
          <w:rFonts w:asciiTheme="minorHAnsi" w:hAnsiTheme="minorHAnsi" w:cstheme="minorHAnsi"/>
          <w:b/>
          <w:bCs/>
          <w:sz w:val="22"/>
          <w:szCs w:val="22"/>
        </w:rPr>
        <w:t>Planning</w:t>
      </w:r>
      <w:r w:rsidR="002054B4" w:rsidRPr="002054B4">
        <w:rPr>
          <w:rFonts w:asciiTheme="minorHAnsi" w:hAnsiTheme="minorHAnsi" w:cstheme="minorHAnsi"/>
          <w:b/>
          <w:bCs/>
          <w:sz w:val="22"/>
          <w:szCs w:val="22"/>
        </w:rPr>
        <w:t>:</w:t>
      </w:r>
    </w:p>
    <w:p w14:paraId="6612730B" w14:textId="77777777" w:rsidR="0033324D" w:rsidRPr="002054B4" w:rsidRDefault="0033324D" w:rsidP="0065373A">
      <w:pPr>
        <w:pStyle w:val="ListParagraph"/>
        <w:ind w:left="360"/>
        <w:contextualSpacing/>
        <w:rPr>
          <w:rFonts w:asciiTheme="minorHAnsi" w:hAnsiTheme="minorHAnsi" w:cstheme="minorHAnsi"/>
          <w:sz w:val="22"/>
          <w:szCs w:val="22"/>
        </w:rPr>
      </w:pPr>
    </w:p>
    <w:p w14:paraId="60B55C67" w14:textId="652AF694" w:rsidR="002054B4" w:rsidRDefault="002054B4" w:rsidP="002054B4">
      <w:pPr>
        <w:pStyle w:val="ListParagraph"/>
        <w:numPr>
          <w:ilvl w:val="0"/>
          <w:numId w:val="27"/>
        </w:numPr>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bCs/>
          <w:sz w:val="22"/>
          <w:szCs w:val="22"/>
        </w:rPr>
        <w:t xml:space="preserve">RATIFY </w:t>
      </w:r>
      <w:r w:rsidRPr="002054B4">
        <w:rPr>
          <w:rFonts w:asciiTheme="minorHAnsi" w:hAnsiTheme="minorHAnsi" w:cstheme="minorHAnsi"/>
          <w:sz w:val="22"/>
          <w:szCs w:val="22"/>
        </w:rPr>
        <w:t xml:space="preserve">planning </w:t>
      </w:r>
      <w:r w:rsidR="00DF67B4">
        <w:rPr>
          <w:rFonts w:asciiTheme="minorHAnsi" w:hAnsiTheme="minorHAnsi" w:cstheme="minorHAnsi"/>
          <w:sz w:val="22"/>
          <w:szCs w:val="22"/>
        </w:rPr>
        <w:t>minutes.</w:t>
      </w:r>
    </w:p>
    <w:p w14:paraId="013C16FF" w14:textId="0406A841" w:rsidR="00331B14" w:rsidRPr="002054B4" w:rsidRDefault="00331B14" w:rsidP="002054B4">
      <w:pPr>
        <w:pStyle w:val="ListParagraph"/>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 xml:space="preserve">To </w:t>
      </w:r>
      <w:r w:rsidR="00587063">
        <w:rPr>
          <w:rFonts w:asciiTheme="minorHAnsi" w:hAnsiTheme="minorHAnsi" w:cstheme="minorHAnsi"/>
          <w:b/>
          <w:bCs/>
          <w:sz w:val="22"/>
          <w:szCs w:val="22"/>
        </w:rPr>
        <w:t xml:space="preserve">CONSIDER </w:t>
      </w:r>
      <w:r w:rsidR="00587063">
        <w:rPr>
          <w:rFonts w:asciiTheme="minorHAnsi" w:hAnsiTheme="minorHAnsi" w:cstheme="minorHAnsi"/>
          <w:sz w:val="22"/>
          <w:szCs w:val="22"/>
        </w:rPr>
        <w:t xml:space="preserve">live planning applications and appeals. </w:t>
      </w:r>
    </w:p>
    <w:p w14:paraId="0589A7BB" w14:textId="77777777" w:rsidR="002054B4" w:rsidRPr="002054B4" w:rsidRDefault="002054B4" w:rsidP="002054B4">
      <w:pPr>
        <w:contextualSpacing/>
        <w:rPr>
          <w:rFonts w:asciiTheme="minorHAnsi" w:hAnsiTheme="minorHAnsi" w:cstheme="minorHAnsi"/>
          <w:sz w:val="22"/>
          <w:szCs w:val="22"/>
        </w:rPr>
      </w:pPr>
    </w:p>
    <w:p w14:paraId="57189686" w14:textId="77777777" w:rsidR="002054B4" w:rsidRPr="002054B4" w:rsidRDefault="002054B4" w:rsidP="002054B4">
      <w:pPr>
        <w:contextualSpacing/>
        <w:rPr>
          <w:rFonts w:asciiTheme="minorHAnsi" w:hAnsiTheme="minorHAnsi" w:cstheme="minorHAnsi"/>
          <w:sz w:val="22"/>
          <w:szCs w:val="22"/>
        </w:rPr>
      </w:pPr>
    </w:p>
    <w:p w14:paraId="23F411D6" w14:textId="77777777" w:rsidR="002054B4" w:rsidRPr="002054B4" w:rsidRDefault="002054B4" w:rsidP="002054B4">
      <w:pPr>
        <w:contextualSpacing/>
        <w:rPr>
          <w:rFonts w:ascii="Calibri" w:hAnsi="Calibri"/>
          <w:sz w:val="22"/>
          <w:szCs w:val="22"/>
        </w:rPr>
      </w:pPr>
    </w:p>
    <w:p w14:paraId="087A6D11" w14:textId="4A07DF83" w:rsidR="0065373A" w:rsidRDefault="0065373A" w:rsidP="002054B4">
      <w:pPr>
        <w:pStyle w:val="ListParagraph"/>
        <w:numPr>
          <w:ilvl w:val="0"/>
          <w:numId w:val="1"/>
        </w:numPr>
        <w:contextualSpacing/>
        <w:rPr>
          <w:rFonts w:ascii="Calibri" w:hAnsi="Calibri"/>
          <w:b/>
          <w:bCs/>
          <w:sz w:val="22"/>
          <w:szCs w:val="22"/>
        </w:rPr>
      </w:pPr>
      <w:r w:rsidRPr="002054B4">
        <w:rPr>
          <w:rFonts w:ascii="Calibri" w:hAnsi="Calibri"/>
          <w:b/>
          <w:bCs/>
          <w:sz w:val="22"/>
          <w:szCs w:val="22"/>
        </w:rPr>
        <w:t>Clerks Report</w:t>
      </w:r>
    </w:p>
    <w:p w14:paraId="2375B47F" w14:textId="77777777" w:rsidR="002054B4" w:rsidRPr="00DF67B4" w:rsidRDefault="002054B4" w:rsidP="00DF67B4">
      <w:pPr>
        <w:rPr>
          <w:rFonts w:ascii="Calibri" w:hAnsi="Calibri"/>
          <w:b/>
          <w:bCs/>
          <w:sz w:val="22"/>
          <w:szCs w:val="22"/>
        </w:rPr>
      </w:pPr>
    </w:p>
    <w:p w14:paraId="05979682" w14:textId="7E79A775" w:rsidR="002054B4" w:rsidRPr="00CA1F83" w:rsidRDefault="002054B4" w:rsidP="002054B4">
      <w:pPr>
        <w:pStyle w:val="ListParagraph"/>
        <w:numPr>
          <w:ilvl w:val="0"/>
          <w:numId w:val="1"/>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408FD62A" w14:textId="519A29AF" w:rsidR="00516651" w:rsidRPr="00930CFE" w:rsidRDefault="00516651" w:rsidP="00930CFE">
      <w:pPr>
        <w:contextualSpacing/>
        <w:rPr>
          <w:rFonts w:ascii="Calibri" w:hAnsi="Calibri"/>
          <w:sz w:val="22"/>
          <w:szCs w:val="22"/>
        </w:rPr>
      </w:pPr>
    </w:p>
    <w:p w14:paraId="2644B53F" w14:textId="72CEC5B6" w:rsidR="00E857FB" w:rsidRDefault="00E857FB" w:rsidP="002054B4">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w:t>
      </w:r>
      <w:r w:rsidR="00930CFE">
        <w:rPr>
          <w:rFonts w:ascii="Calibri" w:hAnsi="Calibri"/>
          <w:b/>
          <w:sz w:val="22"/>
          <w:szCs w:val="22"/>
        </w:rPr>
        <w:t>ONSIDER</w:t>
      </w:r>
      <w:r>
        <w:rPr>
          <w:rFonts w:ascii="Calibri" w:hAnsi="Calibri"/>
          <w:b/>
          <w:sz w:val="22"/>
          <w:szCs w:val="22"/>
        </w:rPr>
        <w:t xml:space="preserve"> </w:t>
      </w:r>
      <w:r w:rsidRPr="00CA1F83">
        <w:rPr>
          <w:rFonts w:ascii="Calibri" w:hAnsi="Calibri"/>
          <w:bCs/>
          <w:sz w:val="22"/>
          <w:szCs w:val="22"/>
        </w:rPr>
        <w:t>associated costs</w:t>
      </w:r>
      <w:r w:rsidR="00930CFE" w:rsidRPr="00CA1F83">
        <w:rPr>
          <w:rFonts w:ascii="Calibri" w:hAnsi="Calibri"/>
          <w:bCs/>
          <w:sz w:val="22"/>
          <w:szCs w:val="22"/>
        </w:rPr>
        <w:t>.</w:t>
      </w:r>
      <w:r w:rsidR="00930CFE">
        <w:rPr>
          <w:rFonts w:ascii="Calibri" w:hAnsi="Calibri"/>
          <w:b/>
          <w:sz w:val="22"/>
          <w:szCs w:val="22"/>
        </w:rPr>
        <w:t xml:space="preserve"> </w:t>
      </w:r>
    </w:p>
    <w:p w14:paraId="70E867B2" w14:textId="77777777" w:rsidR="00B41D30" w:rsidRPr="00B41D30" w:rsidRDefault="00B41D30" w:rsidP="00B41D30">
      <w:pPr>
        <w:pStyle w:val="ListParagraph"/>
        <w:rPr>
          <w:rFonts w:ascii="Calibri" w:hAnsi="Calibri"/>
          <w:b/>
          <w:sz w:val="22"/>
          <w:szCs w:val="22"/>
        </w:rPr>
      </w:pPr>
    </w:p>
    <w:p w14:paraId="16F28516" w14:textId="18957D0D" w:rsidR="00B41D30" w:rsidRPr="00712AD0" w:rsidRDefault="00B41D30" w:rsidP="00712AD0">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Pr>
          <w:rFonts w:ascii="Calibri" w:hAnsi="Calibri"/>
          <w:bCs/>
          <w:sz w:val="22"/>
          <w:szCs w:val="22"/>
        </w:rPr>
        <w:t>tree report and recommendations</w:t>
      </w:r>
      <w:r w:rsidRPr="00CA1F83">
        <w:rPr>
          <w:rFonts w:ascii="Calibri" w:hAnsi="Calibri"/>
          <w:bCs/>
          <w:sz w:val="22"/>
          <w:szCs w:val="22"/>
        </w:rPr>
        <w:t xml:space="preserve"> </w:t>
      </w:r>
      <w:r>
        <w:rPr>
          <w:rFonts w:ascii="Calibri" w:hAnsi="Calibri"/>
          <w:bCs/>
          <w:sz w:val="22"/>
          <w:szCs w:val="22"/>
        </w:rPr>
        <w:t>and</w:t>
      </w:r>
      <w:r>
        <w:rPr>
          <w:rFonts w:ascii="Calibri" w:hAnsi="Calibri"/>
          <w:b/>
          <w:sz w:val="22"/>
          <w:szCs w:val="22"/>
        </w:rPr>
        <w:t xml:space="preserve"> CONSIDER </w:t>
      </w:r>
      <w:r w:rsidRPr="00CA1F83">
        <w:rPr>
          <w:rFonts w:ascii="Calibri" w:hAnsi="Calibri"/>
          <w:bCs/>
          <w:sz w:val="22"/>
          <w:szCs w:val="22"/>
        </w:rPr>
        <w:t>associated costs.</w:t>
      </w:r>
      <w:r>
        <w:rPr>
          <w:rFonts w:ascii="Calibri" w:hAnsi="Calibri"/>
          <w:b/>
          <w:sz w:val="22"/>
          <w:szCs w:val="22"/>
        </w:rPr>
        <w:t xml:space="preserve"> </w:t>
      </w:r>
    </w:p>
    <w:p w14:paraId="27116FF3" w14:textId="77777777" w:rsidR="00930CFE" w:rsidRPr="00E857FB" w:rsidRDefault="00930CFE" w:rsidP="00930CFE">
      <w:pPr>
        <w:pStyle w:val="ListParagraph"/>
        <w:ind w:left="360"/>
        <w:contextualSpacing/>
        <w:rPr>
          <w:rFonts w:ascii="Calibri" w:hAnsi="Calibri"/>
          <w:b/>
          <w:sz w:val="22"/>
          <w:szCs w:val="22"/>
        </w:rPr>
      </w:pPr>
    </w:p>
    <w:p w14:paraId="6441F98C" w14:textId="12A3857D" w:rsidR="00DA4E9D" w:rsidRPr="00BF4016" w:rsidRDefault="00DA4E9D" w:rsidP="002054B4">
      <w:pPr>
        <w:pStyle w:val="ListParagraph"/>
        <w:numPr>
          <w:ilvl w:val="0"/>
          <w:numId w:val="1"/>
        </w:numPr>
        <w:contextualSpacing/>
        <w:rPr>
          <w:rFonts w:ascii="Calibri" w:hAnsi="Calibri"/>
          <w:b/>
          <w:sz w:val="22"/>
          <w:szCs w:val="22"/>
        </w:rPr>
      </w:pPr>
      <w:r w:rsidRPr="00DA4E9D">
        <w:rPr>
          <w:rFonts w:ascii="Calibri" w:hAnsi="Calibri"/>
          <w:b/>
          <w:bCs/>
          <w:sz w:val="22"/>
          <w:szCs w:val="22"/>
        </w:rPr>
        <w:t>Open consultations</w:t>
      </w:r>
      <w:r w:rsidR="00BF4016">
        <w:rPr>
          <w:rFonts w:ascii="Calibri" w:hAnsi="Calibri"/>
          <w:b/>
          <w:bCs/>
          <w:sz w:val="22"/>
          <w:szCs w:val="22"/>
        </w:rPr>
        <w:t xml:space="preserve"> - </w:t>
      </w:r>
      <w:r w:rsidR="00BF4016">
        <w:rPr>
          <w:rFonts w:ascii="Calibri" w:hAnsi="Calibri"/>
          <w:b/>
          <w:sz w:val="22"/>
          <w:szCs w:val="22"/>
        </w:rPr>
        <w:t xml:space="preserve">Government Reorganisation </w:t>
      </w:r>
    </w:p>
    <w:p w14:paraId="520F69D8" w14:textId="343BD2E9" w:rsidR="00DA4E9D" w:rsidRPr="00FE3EF5" w:rsidRDefault="00DA4E9D" w:rsidP="00DA4E9D">
      <w:pPr>
        <w:pStyle w:val="ListParagraph"/>
        <w:ind w:left="360"/>
        <w:contextualSpacing/>
        <w:rPr>
          <w:rFonts w:asciiTheme="minorHAnsi" w:hAnsiTheme="minorHAnsi" w:cstheme="minorHAnsi"/>
          <w:b/>
          <w:sz w:val="22"/>
          <w:szCs w:val="22"/>
        </w:rPr>
      </w:pPr>
      <w:r w:rsidRPr="00FE3EF5">
        <w:rPr>
          <w:rFonts w:asciiTheme="minorHAnsi" w:hAnsiTheme="minorHAnsi" w:cstheme="minorHAnsi"/>
          <w:sz w:val="22"/>
          <w:szCs w:val="22"/>
        </w:rPr>
        <w:t xml:space="preserve">To </w:t>
      </w:r>
      <w:r w:rsidR="004D344F">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345C5238" w14:textId="77777777" w:rsidR="00DA4E9D" w:rsidRDefault="00DA4E9D" w:rsidP="00105073">
      <w:pPr>
        <w:contextualSpacing/>
        <w:rPr>
          <w:rFonts w:ascii="Calibri" w:hAnsi="Calibri"/>
          <w:sz w:val="22"/>
          <w:szCs w:val="22"/>
        </w:rPr>
      </w:pPr>
    </w:p>
    <w:p w14:paraId="54CB0483" w14:textId="77777777" w:rsidR="00DA4E9D" w:rsidRPr="002D5C45" w:rsidRDefault="00DA4E9D" w:rsidP="002054B4">
      <w:pPr>
        <w:pStyle w:val="ListParagraph"/>
        <w:numPr>
          <w:ilvl w:val="0"/>
          <w:numId w:val="1"/>
        </w:numPr>
        <w:contextualSpacing/>
        <w:rPr>
          <w:rFonts w:ascii="Calibri" w:hAnsi="Calibri"/>
          <w:b/>
          <w:sz w:val="22"/>
          <w:szCs w:val="22"/>
        </w:rPr>
      </w:pPr>
      <w:r w:rsidRPr="002D5C45">
        <w:rPr>
          <w:rFonts w:ascii="Calibri" w:hAnsi="Calibri"/>
          <w:b/>
          <w:sz w:val="22"/>
          <w:szCs w:val="22"/>
        </w:rPr>
        <w:t>Schedule of payments</w:t>
      </w:r>
    </w:p>
    <w:p w14:paraId="788F214F" w14:textId="00901B52" w:rsidR="00ED021D" w:rsidRDefault="00DA4E9D" w:rsidP="00ED021D">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004D344F" w:rsidRPr="004D344F">
        <w:rPr>
          <w:rFonts w:ascii="Calibri" w:hAnsi="Calibri" w:cs="Verdana"/>
          <w:b/>
          <w:bCs/>
          <w:sz w:val="22"/>
          <w:szCs w:val="22"/>
          <w:lang w:eastAsia="en-GB"/>
        </w:rPr>
        <w:t>RECEIVE</w:t>
      </w:r>
      <w:r w:rsidR="004D344F">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sidR="00C47338">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sidR="00FA615D">
        <w:rPr>
          <w:rFonts w:ascii="Calibri" w:hAnsi="Calibri"/>
          <w:sz w:val="22"/>
          <w:szCs w:val="22"/>
        </w:rPr>
        <w:t xml:space="preserve"> </w:t>
      </w:r>
    </w:p>
    <w:tbl>
      <w:tblPr>
        <w:tblStyle w:val="TableGrid"/>
        <w:tblW w:w="0" w:type="auto"/>
        <w:tblLook w:val="04A0" w:firstRow="1" w:lastRow="0" w:firstColumn="1" w:lastColumn="0" w:noHBand="0" w:noVBand="1"/>
      </w:tblPr>
      <w:tblGrid>
        <w:gridCol w:w="2733"/>
        <w:gridCol w:w="2858"/>
        <w:gridCol w:w="2734"/>
      </w:tblGrid>
      <w:tr w:rsidR="00B27E7F" w14:paraId="6B58A77B" w14:textId="77777777" w:rsidTr="00185E8A">
        <w:tc>
          <w:tcPr>
            <w:tcW w:w="2733" w:type="dxa"/>
          </w:tcPr>
          <w:p w14:paraId="32DBFBF8" w14:textId="77777777" w:rsidR="00B27E7F" w:rsidRPr="00671E01" w:rsidRDefault="00B27E7F" w:rsidP="00185E8A">
            <w:pPr>
              <w:autoSpaceDE w:val="0"/>
              <w:autoSpaceDN w:val="0"/>
              <w:adjustRightInd w:val="0"/>
              <w:contextualSpacing/>
              <w:rPr>
                <w:rFonts w:ascii="Calibri" w:hAnsi="Calibri" w:cs="Verdana"/>
                <w:b/>
                <w:bCs/>
                <w:sz w:val="22"/>
                <w:szCs w:val="22"/>
                <w:lang w:eastAsia="en-GB"/>
              </w:rPr>
            </w:pPr>
            <w:r>
              <w:rPr>
                <w:rFonts w:ascii="Calibri" w:hAnsi="Calibri" w:cs="Verdana"/>
                <w:b/>
                <w:bCs/>
                <w:sz w:val="22"/>
                <w:szCs w:val="22"/>
                <w:lang w:eastAsia="en-GB"/>
              </w:rPr>
              <w:t xml:space="preserve">Name </w:t>
            </w:r>
          </w:p>
        </w:tc>
        <w:tc>
          <w:tcPr>
            <w:tcW w:w="2858" w:type="dxa"/>
          </w:tcPr>
          <w:p w14:paraId="3C5E1E67" w14:textId="77777777" w:rsidR="00B27E7F" w:rsidRPr="00671E01" w:rsidRDefault="00B27E7F" w:rsidP="00185E8A">
            <w:pPr>
              <w:autoSpaceDE w:val="0"/>
              <w:autoSpaceDN w:val="0"/>
              <w:adjustRightInd w:val="0"/>
              <w:contextualSpacing/>
              <w:rPr>
                <w:rFonts w:ascii="Calibri" w:hAnsi="Calibri" w:cs="Verdana"/>
                <w:b/>
                <w:bCs/>
                <w:sz w:val="22"/>
                <w:szCs w:val="22"/>
                <w:lang w:eastAsia="en-GB"/>
              </w:rPr>
            </w:pPr>
            <w:r w:rsidRPr="00671E01">
              <w:rPr>
                <w:rFonts w:ascii="Calibri" w:hAnsi="Calibri" w:cs="Verdana"/>
                <w:b/>
                <w:bCs/>
                <w:sz w:val="22"/>
                <w:szCs w:val="22"/>
                <w:lang w:eastAsia="en-GB"/>
              </w:rPr>
              <w:t xml:space="preserve">Description </w:t>
            </w:r>
          </w:p>
        </w:tc>
        <w:tc>
          <w:tcPr>
            <w:tcW w:w="2734" w:type="dxa"/>
          </w:tcPr>
          <w:p w14:paraId="01C12FEF" w14:textId="77777777" w:rsidR="00B27E7F" w:rsidRPr="00671E01" w:rsidRDefault="00B27E7F" w:rsidP="00185E8A">
            <w:pPr>
              <w:autoSpaceDE w:val="0"/>
              <w:autoSpaceDN w:val="0"/>
              <w:adjustRightInd w:val="0"/>
              <w:contextualSpacing/>
              <w:rPr>
                <w:rFonts w:ascii="Calibri" w:hAnsi="Calibri" w:cs="Verdana"/>
                <w:b/>
                <w:bCs/>
                <w:sz w:val="22"/>
                <w:szCs w:val="22"/>
                <w:lang w:eastAsia="en-GB"/>
              </w:rPr>
            </w:pPr>
            <w:r>
              <w:rPr>
                <w:rFonts w:ascii="Calibri" w:hAnsi="Calibri" w:cs="Verdana"/>
                <w:b/>
                <w:bCs/>
                <w:sz w:val="22"/>
                <w:szCs w:val="22"/>
                <w:lang w:eastAsia="en-GB"/>
              </w:rPr>
              <w:t xml:space="preserve">Gross </w:t>
            </w:r>
            <w:r w:rsidRPr="00671E01">
              <w:rPr>
                <w:rFonts w:ascii="Calibri" w:hAnsi="Calibri" w:cs="Verdana"/>
                <w:b/>
                <w:bCs/>
                <w:sz w:val="22"/>
                <w:szCs w:val="22"/>
                <w:lang w:eastAsia="en-GB"/>
              </w:rPr>
              <w:t xml:space="preserve">Amount </w:t>
            </w:r>
          </w:p>
        </w:tc>
      </w:tr>
      <w:tr w:rsidR="00B27E7F" w14:paraId="29AFBD97" w14:textId="77777777" w:rsidTr="00185E8A">
        <w:tc>
          <w:tcPr>
            <w:tcW w:w="2733" w:type="dxa"/>
          </w:tcPr>
          <w:p w14:paraId="6833E06C"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Google</w:t>
            </w:r>
          </w:p>
        </w:tc>
        <w:tc>
          <w:tcPr>
            <w:tcW w:w="2858" w:type="dxa"/>
          </w:tcPr>
          <w:p w14:paraId="293585FF"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Emails </w:t>
            </w:r>
          </w:p>
        </w:tc>
        <w:tc>
          <w:tcPr>
            <w:tcW w:w="2734" w:type="dxa"/>
          </w:tcPr>
          <w:p w14:paraId="05625DA9" w14:textId="77EEF7A3"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w:t>
            </w:r>
            <w:r w:rsidR="00B27E7F">
              <w:rPr>
                <w:rFonts w:ascii="Calibri" w:hAnsi="Calibri" w:cs="Verdana"/>
                <w:sz w:val="22"/>
                <w:szCs w:val="22"/>
                <w:lang w:eastAsia="en-GB"/>
              </w:rPr>
              <w:t xml:space="preserve">47.41 </w:t>
            </w:r>
          </w:p>
        </w:tc>
      </w:tr>
      <w:tr w:rsidR="00B27E7F" w14:paraId="679276B8" w14:textId="77777777" w:rsidTr="00185E8A">
        <w:tc>
          <w:tcPr>
            <w:tcW w:w="2733" w:type="dxa"/>
          </w:tcPr>
          <w:p w14:paraId="56090F3D" w14:textId="01CF66DD" w:rsidR="00B27E7F" w:rsidRDefault="00D000ED"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David Archer Associates </w:t>
            </w:r>
          </w:p>
        </w:tc>
        <w:tc>
          <w:tcPr>
            <w:tcW w:w="2858" w:type="dxa"/>
          </w:tcPr>
          <w:p w14:paraId="349A78A5" w14:textId="2C3FA735" w:rsidR="00B27E7F" w:rsidRDefault="00D000ED"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Tree Report</w:t>
            </w:r>
          </w:p>
        </w:tc>
        <w:tc>
          <w:tcPr>
            <w:tcW w:w="2734" w:type="dxa"/>
          </w:tcPr>
          <w:p w14:paraId="2513117C" w14:textId="1C1ADCAF" w:rsidR="00B27E7F" w:rsidRDefault="007D1031"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£930.00</w:t>
            </w:r>
          </w:p>
        </w:tc>
      </w:tr>
      <w:tr w:rsidR="00B27E7F" w14:paraId="09FF80F3" w14:textId="77777777" w:rsidTr="00185E8A">
        <w:tc>
          <w:tcPr>
            <w:tcW w:w="2733" w:type="dxa"/>
          </w:tcPr>
          <w:p w14:paraId="78E16547"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RV Deller </w:t>
            </w:r>
          </w:p>
        </w:tc>
        <w:tc>
          <w:tcPr>
            <w:tcW w:w="2858" w:type="dxa"/>
          </w:tcPr>
          <w:p w14:paraId="79F75F55" w14:textId="7A9E68A0"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Maintenance </w:t>
            </w:r>
          </w:p>
        </w:tc>
        <w:tc>
          <w:tcPr>
            <w:tcW w:w="2734" w:type="dxa"/>
          </w:tcPr>
          <w:p w14:paraId="22113A8A" w14:textId="4E756686" w:rsidR="00B27E7F" w:rsidRDefault="006C58D1"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£700.00</w:t>
            </w:r>
          </w:p>
        </w:tc>
      </w:tr>
      <w:tr w:rsidR="00B27E7F" w14:paraId="0EBB34BE" w14:textId="77777777" w:rsidTr="00185E8A">
        <w:tc>
          <w:tcPr>
            <w:tcW w:w="2733" w:type="dxa"/>
          </w:tcPr>
          <w:p w14:paraId="2A02A253" w14:textId="6AF6A10D"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Vision ICT </w:t>
            </w:r>
          </w:p>
        </w:tc>
        <w:tc>
          <w:tcPr>
            <w:tcW w:w="2858" w:type="dxa"/>
          </w:tcPr>
          <w:p w14:paraId="421A1EE5" w14:textId="334DC164"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Website </w:t>
            </w:r>
          </w:p>
        </w:tc>
        <w:tc>
          <w:tcPr>
            <w:tcW w:w="2734" w:type="dxa"/>
          </w:tcPr>
          <w:p w14:paraId="7F2021BC" w14:textId="4789437D"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£60.00</w:t>
            </w:r>
          </w:p>
        </w:tc>
      </w:tr>
      <w:tr w:rsidR="00B27E7F" w14:paraId="4A5E31C0" w14:textId="77777777" w:rsidTr="00185E8A">
        <w:tc>
          <w:tcPr>
            <w:tcW w:w="2733" w:type="dxa"/>
          </w:tcPr>
          <w:p w14:paraId="3EE311D9"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Cypress</w:t>
            </w:r>
          </w:p>
        </w:tc>
        <w:tc>
          <w:tcPr>
            <w:tcW w:w="2858" w:type="dxa"/>
          </w:tcPr>
          <w:p w14:paraId="28308DD9"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Grounds Maintenance </w:t>
            </w:r>
          </w:p>
        </w:tc>
        <w:tc>
          <w:tcPr>
            <w:tcW w:w="2734" w:type="dxa"/>
          </w:tcPr>
          <w:p w14:paraId="69BE7367" w14:textId="259F1CBB"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w:t>
            </w:r>
            <w:r w:rsidR="006C58D1">
              <w:rPr>
                <w:rFonts w:ascii="Calibri" w:hAnsi="Calibri" w:cs="Verdana"/>
                <w:sz w:val="22"/>
                <w:szCs w:val="22"/>
                <w:lang w:eastAsia="en-GB"/>
              </w:rPr>
              <w:t>96.00</w:t>
            </w:r>
          </w:p>
        </w:tc>
      </w:tr>
      <w:tr w:rsidR="00B27E7F" w14:paraId="1BC23086" w14:textId="77777777" w:rsidTr="00185E8A">
        <w:tc>
          <w:tcPr>
            <w:tcW w:w="2733" w:type="dxa"/>
          </w:tcPr>
          <w:p w14:paraId="1AA76BD8"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Janet Williams </w:t>
            </w:r>
          </w:p>
        </w:tc>
        <w:tc>
          <w:tcPr>
            <w:tcW w:w="2858" w:type="dxa"/>
          </w:tcPr>
          <w:p w14:paraId="23E0EFD3"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Payroll</w:t>
            </w:r>
          </w:p>
        </w:tc>
        <w:tc>
          <w:tcPr>
            <w:tcW w:w="2734" w:type="dxa"/>
          </w:tcPr>
          <w:p w14:paraId="075D2788" w14:textId="641DF6CA"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w:t>
            </w:r>
            <w:r w:rsidR="00B27E7F">
              <w:rPr>
                <w:rFonts w:ascii="Calibri" w:hAnsi="Calibri" w:cs="Verdana"/>
                <w:sz w:val="22"/>
                <w:szCs w:val="22"/>
                <w:lang w:eastAsia="en-GB"/>
              </w:rPr>
              <w:t>529.10</w:t>
            </w:r>
          </w:p>
        </w:tc>
      </w:tr>
      <w:tr w:rsidR="00B27E7F" w14:paraId="4011ED90" w14:textId="77777777" w:rsidTr="00185E8A">
        <w:tc>
          <w:tcPr>
            <w:tcW w:w="2733" w:type="dxa"/>
          </w:tcPr>
          <w:p w14:paraId="03CC4D4A"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Optimise</w:t>
            </w:r>
          </w:p>
        </w:tc>
        <w:tc>
          <w:tcPr>
            <w:tcW w:w="2858" w:type="dxa"/>
          </w:tcPr>
          <w:p w14:paraId="4FBDC3BC"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Payroll</w:t>
            </w:r>
          </w:p>
        </w:tc>
        <w:tc>
          <w:tcPr>
            <w:tcW w:w="2734" w:type="dxa"/>
          </w:tcPr>
          <w:p w14:paraId="3E0AD173" w14:textId="6C91A0CF"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w:t>
            </w:r>
            <w:r w:rsidR="00B27E7F">
              <w:rPr>
                <w:rFonts w:ascii="Calibri" w:hAnsi="Calibri" w:cs="Verdana"/>
                <w:sz w:val="22"/>
                <w:szCs w:val="22"/>
                <w:lang w:eastAsia="en-GB"/>
              </w:rPr>
              <w:t>45.00</w:t>
            </w:r>
          </w:p>
        </w:tc>
      </w:tr>
      <w:tr w:rsidR="00B27E7F" w14:paraId="5A499D13" w14:textId="77777777" w:rsidTr="00185E8A">
        <w:tc>
          <w:tcPr>
            <w:tcW w:w="2733" w:type="dxa"/>
          </w:tcPr>
          <w:p w14:paraId="0AD37D6A" w14:textId="36D568FD" w:rsidR="00B27E7F" w:rsidRDefault="00B665E5"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Community News </w:t>
            </w:r>
          </w:p>
        </w:tc>
        <w:tc>
          <w:tcPr>
            <w:tcW w:w="2858" w:type="dxa"/>
          </w:tcPr>
          <w:p w14:paraId="6E7F05A6" w14:textId="4FEEFF61" w:rsidR="00B27E7F" w:rsidRDefault="00B665E5"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 xml:space="preserve">Grant </w:t>
            </w:r>
          </w:p>
        </w:tc>
        <w:tc>
          <w:tcPr>
            <w:tcW w:w="2734" w:type="dxa"/>
          </w:tcPr>
          <w:p w14:paraId="1A08AFB6" w14:textId="0F213B8B" w:rsidR="00B27E7F" w:rsidRDefault="00B665E5"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w:t>
            </w:r>
            <w:r w:rsidR="009F4B18">
              <w:rPr>
                <w:rFonts w:ascii="Calibri" w:hAnsi="Calibri" w:cs="Verdana"/>
                <w:sz w:val="22"/>
                <w:szCs w:val="22"/>
                <w:lang w:eastAsia="en-GB"/>
              </w:rPr>
              <w:t>800.00</w:t>
            </w:r>
          </w:p>
        </w:tc>
      </w:tr>
      <w:tr w:rsidR="00B27E7F" w14:paraId="3F2A53F9" w14:textId="77777777" w:rsidTr="00185E8A">
        <w:tc>
          <w:tcPr>
            <w:tcW w:w="2733" w:type="dxa"/>
          </w:tcPr>
          <w:p w14:paraId="551BD870"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Emma Fulham</w:t>
            </w:r>
          </w:p>
        </w:tc>
        <w:tc>
          <w:tcPr>
            <w:tcW w:w="2858" w:type="dxa"/>
          </w:tcPr>
          <w:p w14:paraId="284B282A" w14:textId="77777777" w:rsidR="00B27E7F" w:rsidRDefault="00B27E7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Locum services</w:t>
            </w:r>
          </w:p>
        </w:tc>
        <w:tc>
          <w:tcPr>
            <w:tcW w:w="2734" w:type="dxa"/>
          </w:tcPr>
          <w:p w14:paraId="6650A72D" w14:textId="29D327F3" w:rsidR="00B27E7F" w:rsidRDefault="00D62E6F" w:rsidP="00185E8A">
            <w:pPr>
              <w:autoSpaceDE w:val="0"/>
              <w:autoSpaceDN w:val="0"/>
              <w:adjustRightInd w:val="0"/>
              <w:contextualSpacing/>
              <w:rPr>
                <w:rFonts w:ascii="Calibri" w:hAnsi="Calibri" w:cs="Verdana"/>
                <w:sz w:val="22"/>
                <w:szCs w:val="22"/>
                <w:lang w:eastAsia="en-GB"/>
              </w:rPr>
            </w:pPr>
            <w:r>
              <w:rPr>
                <w:rFonts w:ascii="Calibri" w:hAnsi="Calibri" w:cs="Verdana"/>
                <w:sz w:val="22"/>
                <w:szCs w:val="22"/>
                <w:lang w:eastAsia="en-GB"/>
              </w:rPr>
              <w:t>£</w:t>
            </w:r>
            <w:r w:rsidR="00B27E7F">
              <w:rPr>
                <w:rFonts w:ascii="Calibri" w:hAnsi="Calibri" w:cs="Verdana"/>
                <w:sz w:val="22"/>
                <w:szCs w:val="22"/>
                <w:lang w:eastAsia="en-GB"/>
              </w:rPr>
              <w:t>2</w:t>
            </w:r>
            <w:r w:rsidR="00A40FAF">
              <w:rPr>
                <w:rFonts w:ascii="Calibri" w:hAnsi="Calibri" w:cs="Verdana"/>
                <w:sz w:val="22"/>
                <w:szCs w:val="22"/>
                <w:lang w:eastAsia="en-GB"/>
              </w:rPr>
              <w:t>823.10</w:t>
            </w:r>
          </w:p>
        </w:tc>
      </w:tr>
      <w:tr w:rsidR="00B27E7F" w14:paraId="7D99EB89" w14:textId="77777777" w:rsidTr="00185E8A">
        <w:tc>
          <w:tcPr>
            <w:tcW w:w="2733" w:type="dxa"/>
          </w:tcPr>
          <w:p w14:paraId="55E43D24" w14:textId="0ECEE555" w:rsidR="00B27E7F" w:rsidRDefault="00B27E7F" w:rsidP="00185E8A">
            <w:pPr>
              <w:autoSpaceDE w:val="0"/>
              <w:autoSpaceDN w:val="0"/>
              <w:adjustRightInd w:val="0"/>
              <w:contextualSpacing/>
              <w:rPr>
                <w:rFonts w:ascii="Calibri" w:hAnsi="Calibri" w:cs="Verdana"/>
                <w:sz w:val="22"/>
                <w:szCs w:val="22"/>
                <w:lang w:eastAsia="en-GB"/>
              </w:rPr>
            </w:pPr>
          </w:p>
        </w:tc>
        <w:tc>
          <w:tcPr>
            <w:tcW w:w="2858" w:type="dxa"/>
          </w:tcPr>
          <w:p w14:paraId="300A6512" w14:textId="7B60F3B9" w:rsidR="00B27E7F" w:rsidRDefault="00B27E7F" w:rsidP="00185E8A">
            <w:pPr>
              <w:autoSpaceDE w:val="0"/>
              <w:autoSpaceDN w:val="0"/>
              <w:adjustRightInd w:val="0"/>
              <w:contextualSpacing/>
              <w:rPr>
                <w:rFonts w:ascii="Calibri" w:hAnsi="Calibri" w:cs="Verdana"/>
                <w:sz w:val="22"/>
                <w:szCs w:val="22"/>
                <w:lang w:eastAsia="en-GB"/>
              </w:rPr>
            </w:pPr>
          </w:p>
        </w:tc>
        <w:tc>
          <w:tcPr>
            <w:tcW w:w="2734" w:type="dxa"/>
          </w:tcPr>
          <w:p w14:paraId="19D438F6" w14:textId="3CC4C1C8" w:rsidR="00B27E7F" w:rsidRDefault="00B27E7F" w:rsidP="00185E8A">
            <w:pPr>
              <w:autoSpaceDE w:val="0"/>
              <w:autoSpaceDN w:val="0"/>
              <w:adjustRightInd w:val="0"/>
              <w:contextualSpacing/>
              <w:rPr>
                <w:rFonts w:ascii="Calibri" w:hAnsi="Calibri" w:cs="Verdana"/>
                <w:sz w:val="22"/>
                <w:szCs w:val="22"/>
                <w:lang w:eastAsia="en-GB"/>
              </w:rPr>
            </w:pPr>
          </w:p>
        </w:tc>
      </w:tr>
      <w:tr w:rsidR="00B27E7F" w14:paraId="29D56C1C" w14:textId="77777777" w:rsidTr="00185E8A">
        <w:trPr>
          <w:trHeight w:val="70"/>
        </w:trPr>
        <w:tc>
          <w:tcPr>
            <w:tcW w:w="2733" w:type="dxa"/>
          </w:tcPr>
          <w:p w14:paraId="14EDF37D" w14:textId="77777777" w:rsidR="00B27E7F" w:rsidRDefault="00B27E7F" w:rsidP="00185E8A">
            <w:pPr>
              <w:autoSpaceDE w:val="0"/>
              <w:autoSpaceDN w:val="0"/>
              <w:adjustRightInd w:val="0"/>
              <w:contextualSpacing/>
              <w:rPr>
                <w:rFonts w:ascii="Calibri" w:hAnsi="Calibri" w:cs="Verdana"/>
                <w:sz w:val="22"/>
                <w:szCs w:val="22"/>
                <w:lang w:eastAsia="en-GB"/>
              </w:rPr>
            </w:pPr>
          </w:p>
        </w:tc>
        <w:tc>
          <w:tcPr>
            <w:tcW w:w="2858" w:type="dxa"/>
          </w:tcPr>
          <w:p w14:paraId="07A2BAAF" w14:textId="77777777" w:rsidR="00B27E7F" w:rsidRDefault="00B27E7F" w:rsidP="00185E8A">
            <w:pPr>
              <w:autoSpaceDE w:val="0"/>
              <w:autoSpaceDN w:val="0"/>
              <w:adjustRightInd w:val="0"/>
              <w:contextualSpacing/>
              <w:rPr>
                <w:rFonts w:ascii="Calibri" w:hAnsi="Calibri" w:cs="Verdana"/>
                <w:sz w:val="22"/>
                <w:szCs w:val="22"/>
                <w:lang w:eastAsia="en-GB"/>
              </w:rPr>
            </w:pPr>
          </w:p>
        </w:tc>
        <w:tc>
          <w:tcPr>
            <w:tcW w:w="2734" w:type="dxa"/>
          </w:tcPr>
          <w:p w14:paraId="08E08EDD" w14:textId="77777777" w:rsidR="00B27E7F" w:rsidRDefault="00B27E7F" w:rsidP="00185E8A">
            <w:pPr>
              <w:autoSpaceDE w:val="0"/>
              <w:autoSpaceDN w:val="0"/>
              <w:adjustRightInd w:val="0"/>
              <w:contextualSpacing/>
              <w:rPr>
                <w:rFonts w:ascii="Calibri" w:hAnsi="Calibri" w:cs="Verdana"/>
                <w:sz w:val="22"/>
                <w:szCs w:val="22"/>
                <w:lang w:eastAsia="en-GB"/>
              </w:rPr>
            </w:pPr>
          </w:p>
        </w:tc>
      </w:tr>
      <w:tr w:rsidR="00B27E7F" w14:paraId="46A1253F" w14:textId="77777777" w:rsidTr="00185E8A">
        <w:trPr>
          <w:trHeight w:val="70"/>
        </w:trPr>
        <w:tc>
          <w:tcPr>
            <w:tcW w:w="2733" w:type="dxa"/>
          </w:tcPr>
          <w:p w14:paraId="7BA12E02" w14:textId="77777777" w:rsidR="00B27E7F" w:rsidRDefault="00B27E7F" w:rsidP="00185E8A">
            <w:pPr>
              <w:autoSpaceDE w:val="0"/>
              <w:autoSpaceDN w:val="0"/>
              <w:adjustRightInd w:val="0"/>
              <w:contextualSpacing/>
              <w:rPr>
                <w:rFonts w:ascii="Calibri" w:hAnsi="Calibri" w:cs="Verdana"/>
                <w:sz w:val="22"/>
                <w:szCs w:val="22"/>
                <w:lang w:eastAsia="en-GB"/>
              </w:rPr>
            </w:pPr>
          </w:p>
        </w:tc>
        <w:tc>
          <w:tcPr>
            <w:tcW w:w="2858" w:type="dxa"/>
          </w:tcPr>
          <w:p w14:paraId="716EF9A3" w14:textId="77777777" w:rsidR="00B27E7F" w:rsidRDefault="00B27E7F" w:rsidP="00185E8A">
            <w:pPr>
              <w:autoSpaceDE w:val="0"/>
              <w:autoSpaceDN w:val="0"/>
              <w:adjustRightInd w:val="0"/>
              <w:contextualSpacing/>
              <w:rPr>
                <w:rFonts w:ascii="Calibri" w:hAnsi="Calibri" w:cs="Verdana"/>
                <w:sz w:val="22"/>
                <w:szCs w:val="22"/>
                <w:lang w:eastAsia="en-GB"/>
              </w:rPr>
            </w:pPr>
          </w:p>
        </w:tc>
        <w:tc>
          <w:tcPr>
            <w:tcW w:w="2734" w:type="dxa"/>
          </w:tcPr>
          <w:p w14:paraId="496BC63E" w14:textId="77777777" w:rsidR="00B27E7F" w:rsidRDefault="00B27E7F" w:rsidP="00185E8A">
            <w:pPr>
              <w:autoSpaceDE w:val="0"/>
              <w:autoSpaceDN w:val="0"/>
              <w:adjustRightInd w:val="0"/>
              <w:contextualSpacing/>
              <w:rPr>
                <w:rFonts w:ascii="Calibri" w:hAnsi="Calibri" w:cs="Verdana"/>
                <w:sz w:val="22"/>
                <w:szCs w:val="22"/>
                <w:lang w:eastAsia="en-GB"/>
              </w:rPr>
            </w:pPr>
          </w:p>
        </w:tc>
      </w:tr>
    </w:tbl>
    <w:p w14:paraId="3B4BC125" w14:textId="77777777" w:rsidR="00CE12F4" w:rsidRDefault="00CE12F4" w:rsidP="00C633D4">
      <w:pPr>
        <w:autoSpaceDE w:val="0"/>
        <w:autoSpaceDN w:val="0"/>
        <w:adjustRightInd w:val="0"/>
        <w:contextualSpacing/>
        <w:rPr>
          <w:rFonts w:ascii="Calibri" w:hAnsi="Calibri" w:cs="Verdana"/>
          <w:sz w:val="22"/>
          <w:szCs w:val="22"/>
          <w:lang w:eastAsia="en-GB"/>
        </w:rPr>
      </w:pPr>
    </w:p>
    <w:p w14:paraId="48A7CCD1" w14:textId="77777777" w:rsidR="00CE12F4" w:rsidRDefault="00CE12F4" w:rsidP="00CE12F4">
      <w:pPr>
        <w:autoSpaceDE w:val="0"/>
        <w:autoSpaceDN w:val="0"/>
        <w:adjustRightInd w:val="0"/>
        <w:contextualSpacing/>
        <w:rPr>
          <w:rFonts w:ascii="Calibri" w:hAnsi="Calibri" w:cs="Verdana"/>
          <w:sz w:val="22"/>
          <w:szCs w:val="22"/>
          <w:lang w:eastAsia="en-GB"/>
        </w:rPr>
      </w:pPr>
    </w:p>
    <w:p w14:paraId="76A0E2F4" w14:textId="2FA34EE9" w:rsidR="0011229C" w:rsidRPr="004E1A59" w:rsidRDefault="0011229C" w:rsidP="00CE12F4">
      <w:pPr>
        <w:autoSpaceDE w:val="0"/>
        <w:autoSpaceDN w:val="0"/>
        <w:adjustRightInd w:val="0"/>
        <w:contextualSpacing/>
        <w:rPr>
          <w:rFonts w:ascii="Calibri" w:hAnsi="Calibri" w:cs="Verdana"/>
          <w:sz w:val="22"/>
          <w:szCs w:val="22"/>
          <w:lang w:eastAsia="en-GB"/>
        </w:rPr>
        <w:sectPr w:rsidR="0011229C" w:rsidRPr="004E1A59" w:rsidSect="00010FC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tbl>
      <w:tblPr>
        <w:tblStyle w:val="TableGrid"/>
        <w:tblW w:w="0" w:type="auto"/>
        <w:tblLook w:val="04A0" w:firstRow="1" w:lastRow="0" w:firstColumn="1" w:lastColumn="0" w:noHBand="0" w:noVBand="1"/>
      </w:tblPr>
      <w:tblGrid>
        <w:gridCol w:w="2972"/>
        <w:gridCol w:w="2977"/>
        <w:gridCol w:w="3118"/>
      </w:tblGrid>
      <w:tr w:rsidR="00C44C03" w:rsidRPr="00C44C03" w14:paraId="094F06D5" w14:textId="77777777" w:rsidTr="00C44C03">
        <w:tc>
          <w:tcPr>
            <w:tcW w:w="2972" w:type="dxa"/>
          </w:tcPr>
          <w:p w14:paraId="4635BF00" w14:textId="7E9A6ACB" w:rsidR="00C44C03" w:rsidRDefault="00C44C03" w:rsidP="00142899">
            <w:pPr>
              <w:contextualSpacing/>
              <w:rPr>
                <w:rFonts w:cstheme="minorHAnsi"/>
                <w:b/>
                <w:sz w:val="22"/>
                <w:szCs w:val="22"/>
              </w:rPr>
            </w:pPr>
            <w:r>
              <w:rPr>
                <w:rFonts w:cstheme="minorHAnsi"/>
                <w:b/>
                <w:sz w:val="22"/>
                <w:szCs w:val="22"/>
              </w:rPr>
              <w:t xml:space="preserve">Account Transfers </w:t>
            </w:r>
          </w:p>
        </w:tc>
        <w:tc>
          <w:tcPr>
            <w:tcW w:w="2977" w:type="dxa"/>
          </w:tcPr>
          <w:p w14:paraId="16ED47B5" w14:textId="47F9B7FE" w:rsidR="00C44C03" w:rsidRDefault="00C44C03" w:rsidP="00142899">
            <w:pPr>
              <w:contextualSpacing/>
              <w:rPr>
                <w:rFonts w:cstheme="minorHAnsi"/>
                <w:b/>
                <w:sz w:val="22"/>
                <w:szCs w:val="22"/>
              </w:rPr>
            </w:pPr>
            <w:r>
              <w:rPr>
                <w:rFonts w:cstheme="minorHAnsi"/>
                <w:b/>
                <w:sz w:val="22"/>
                <w:szCs w:val="22"/>
              </w:rPr>
              <w:t xml:space="preserve">Date </w:t>
            </w:r>
          </w:p>
        </w:tc>
        <w:tc>
          <w:tcPr>
            <w:tcW w:w="3118" w:type="dxa"/>
          </w:tcPr>
          <w:p w14:paraId="27E4A307" w14:textId="34B72046" w:rsidR="00C44C03" w:rsidRPr="00C44C03" w:rsidRDefault="00C44C03" w:rsidP="00142899">
            <w:pPr>
              <w:contextualSpacing/>
              <w:rPr>
                <w:rFonts w:cstheme="minorHAnsi"/>
                <w:b/>
                <w:sz w:val="22"/>
                <w:szCs w:val="22"/>
              </w:rPr>
            </w:pPr>
            <w:r w:rsidRPr="00C44C03">
              <w:rPr>
                <w:rFonts w:cstheme="minorHAnsi"/>
                <w:b/>
                <w:sz w:val="22"/>
                <w:szCs w:val="22"/>
              </w:rPr>
              <w:t xml:space="preserve">Amount </w:t>
            </w:r>
          </w:p>
        </w:tc>
      </w:tr>
      <w:tr w:rsidR="00C44C03" w:rsidRPr="00C44C03" w14:paraId="37BFA253" w14:textId="77777777" w:rsidTr="00C44C03">
        <w:tc>
          <w:tcPr>
            <w:tcW w:w="2972" w:type="dxa"/>
          </w:tcPr>
          <w:p w14:paraId="554A0555" w14:textId="1628D30A" w:rsidR="00C44C03" w:rsidRPr="00C44C03" w:rsidRDefault="00C44C03" w:rsidP="00142899">
            <w:pPr>
              <w:contextualSpacing/>
              <w:rPr>
                <w:rFonts w:cstheme="minorHAnsi"/>
                <w:bCs/>
                <w:sz w:val="22"/>
                <w:szCs w:val="22"/>
              </w:rPr>
            </w:pPr>
            <w:r w:rsidRPr="00C44C03">
              <w:rPr>
                <w:rFonts w:cstheme="minorHAnsi"/>
                <w:bCs/>
                <w:sz w:val="22"/>
                <w:szCs w:val="22"/>
              </w:rPr>
              <w:t>Deposit to Current</w:t>
            </w:r>
          </w:p>
        </w:tc>
        <w:tc>
          <w:tcPr>
            <w:tcW w:w="2977" w:type="dxa"/>
          </w:tcPr>
          <w:p w14:paraId="13BB6240" w14:textId="68279897" w:rsidR="00C44C03" w:rsidRPr="00C44C03" w:rsidRDefault="001732E3" w:rsidP="00142899">
            <w:pPr>
              <w:contextualSpacing/>
              <w:rPr>
                <w:rFonts w:cstheme="minorHAnsi"/>
                <w:bCs/>
                <w:sz w:val="22"/>
                <w:szCs w:val="22"/>
              </w:rPr>
            </w:pPr>
            <w:r>
              <w:rPr>
                <w:rFonts w:cstheme="minorHAnsi"/>
                <w:bCs/>
                <w:sz w:val="22"/>
                <w:szCs w:val="22"/>
              </w:rPr>
              <w:t>30</w:t>
            </w:r>
            <w:r w:rsidRPr="001732E3">
              <w:rPr>
                <w:rFonts w:cstheme="minorHAnsi"/>
                <w:bCs/>
                <w:sz w:val="22"/>
                <w:szCs w:val="22"/>
                <w:vertAlign w:val="superscript"/>
              </w:rPr>
              <w:t>th</w:t>
            </w:r>
            <w:r>
              <w:rPr>
                <w:rFonts w:cstheme="minorHAnsi"/>
                <w:bCs/>
                <w:sz w:val="22"/>
                <w:szCs w:val="22"/>
              </w:rPr>
              <w:t xml:space="preserve"> September 2025 </w:t>
            </w:r>
          </w:p>
        </w:tc>
        <w:tc>
          <w:tcPr>
            <w:tcW w:w="3118" w:type="dxa"/>
          </w:tcPr>
          <w:p w14:paraId="16B4F8F6" w14:textId="1468EE88" w:rsidR="00C44C03" w:rsidRPr="00C44C03" w:rsidRDefault="00C44C03" w:rsidP="00142899">
            <w:pPr>
              <w:contextualSpacing/>
              <w:rPr>
                <w:rFonts w:cstheme="minorHAnsi"/>
                <w:bCs/>
                <w:sz w:val="22"/>
                <w:szCs w:val="22"/>
              </w:rPr>
            </w:pPr>
            <w:r>
              <w:rPr>
                <w:rFonts w:cstheme="minorHAnsi"/>
                <w:bCs/>
                <w:sz w:val="22"/>
                <w:szCs w:val="22"/>
              </w:rPr>
              <w:t>£</w:t>
            </w:r>
            <w:r w:rsidR="00E2145F">
              <w:rPr>
                <w:rFonts w:cstheme="minorHAnsi"/>
                <w:bCs/>
                <w:sz w:val="22"/>
                <w:szCs w:val="22"/>
              </w:rPr>
              <w:t>5</w:t>
            </w:r>
            <w:r w:rsidR="001732E3">
              <w:rPr>
                <w:rFonts w:cstheme="minorHAnsi"/>
                <w:bCs/>
                <w:sz w:val="22"/>
                <w:szCs w:val="22"/>
              </w:rPr>
              <w:t>000.00</w:t>
            </w:r>
          </w:p>
        </w:tc>
      </w:tr>
      <w:tr w:rsidR="00C44C03" w:rsidRPr="00C44C03" w14:paraId="136FEAD1" w14:textId="77777777" w:rsidTr="00C44C03">
        <w:tc>
          <w:tcPr>
            <w:tcW w:w="2972" w:type="dxa"/>
          </w:tcPr>
          <w:p w14:paraId="4712DDF0" w14:textId="0DD6B653" w:rsidR="00C44C03" w:rsidRPr="00C44C03" w:rsidRDefault="00461008" w:rsidP="00142899">
            <w:pPr>
              <w:contextualSpacing/>
              <w:rPr>
                <w:rFonts w:cstheme="minorHAnsi"/>
                <w:bCs/>
                <w:sz w:val="22"/>
                <w:szCs w:val="22"/>
              </w:rPr>
            </w:pPr>
            <w:r>
              <w:rPr>
                <w:rFonts w:cstheme="minorHAnsi"/>
                <w:bCs/>
                <w:sz w:val="22"/>
                <w:szCs w:val="22"/>
              </w:rPr>
              <w:t xml:space="preserve">Deposit to Current </w:t>
            </w:r>
          </w:p>
        </w:tc>
        <w:tc>
          <w:tcPr>
            <w:tcW w:w="2977" w:type="dxa"/>
          </w:tcPr>
          <w:p w14:paraId="39D9281D" w14:textId="71385ECB" w:rsidR="00C44C03" w:rsidRPr="00C44C03" w:rsidRDefault="00461008" w:rsidP="00142899">
            <w:pPr>
              <w:contextualSpacing/>
              <w:rPr>
                <w:rFonts w:cstheme="minorHAnsi"/>
                <w:bCs/>
                <w:sz w:val="22"/>
                <w:szCs w:val="22"/>
              </w:rPr>
            </w:pPr>
            <w:r>
              <w:rPr>
                <w:rFonts w:cstheme="minorHAnsi"/>
                <w:bCs/>
                <w:sz w:val="22"/>
                <w:szCs w:val="22"/>
              </w:rPr>
              <w:t>16</w:t>
            </w:r>
            <w:r w:rsidRPr="00461008">
              <w:rPr>
                <w:rFonts w:cstheme="minorHAnsi"/>
                <w:bCs/>
                <w:sz w:val="22"/>
                <w:szCs w:val="22"/>
                <w:vertAlign w:val="superscript"/>
              </w:rPr>
              <w:t>th</w:t>
            </w:r>
            <w:r>
              <w:rPr>
                <w:rFonts w:cstheme="minorHAnsi"/>
                <w:bCs/>
                <w:sz w:val="22"/>
                <w:szCs w:val="22"/>
              </w:rPr>
              <w:t xml:space="preserve"> October 2025 </w:t>
            </w:r>
          </w:p>
        </w:tc>
        <w:tc>
          <w:tcPr>
            <w:tcW w:w="3118" w:type="dxa"/>
          </w:tcPr>
          <w:p w14:paraId="5AE4B7E6" w14:textId="372EAB28" w:rsidR="00461008" w:rsidRPr="00C44C03" w:rsidRDefault="00461008" w:rsidP="00142899">
            <w:pPr>
              <w:contextualSpacing/>
              <w:rPr>
                <w:rFonts w:cstheme="minorHAnsi"/>
                <w:bCs/>
                <w:sz w:val="22"/>
                <w:szCs w:val="22"/>
              </w:rPr>
            </w:pPr>
            <w:r>
              <w:rPr>
                <w:rFonts w:cstheme="minorHAnsi"/>
                <w:bCs/>
                <w:sz w:val="22"/>
                <w:szCs w:val="22"/>
              </w:rPr>
              <w:t>£5000.00</w:t>
            </w:r>
          </w:p>
        </w:tc>
      </w:tr>
    </w:tbl>
    <w:p w14:paraId="10B62E17" w14:textId="676961B4" w:rsidR="00A4025C" w:rsidRPr="00A4025C" w:rsidRDefault="00A4025C" w:rsidP="00A4025C">
      <w:pPr>
        <w:contextualSpacing/>
        <w:rPr>
          <w:rFonts w:ascii="Calibri" w:hAnsi="Calibri"/>
          <w:b/>
          <w:sz w:val="22"/>
          <w:szCs w:val="22"/>
        </w:rPr>
      </w:pPr>
    </w:p>
    <w:p w14:paraId="4F104828" w14:textId="0B3EF982" w:rsidR="001F2BE9" w:rsidRPr="003E2C2A" w:rsidRDefault="001F2BE9" w:rsidP="003E2C2A">
      <w:pPr>
        <w:contextualSpacing/>
        <w:rPr>
          <w:rFonts w:ascii="Calibri" w:hAnsi="Calibri"/>
          <w:b/>
          <w:sz w:val="22"/>
          <w:szCs w:val="22"/>
        </w:rPr>
      </w:pPr>
    </w:p>
    <w:p w14:paraId="24682BE2" w14:textId="5F89858A" w:rsidR="00C47338" w:rsidRDefault="00C47338" w:rsidP="002054B4">
      <w:pPr>
        <w:pStyle w:val="ListParagraph"/>
        <w:numPr>
          <w:ilvl w:val="0"/>
          <w:numId w:val="1"/>
        </w:numPr>
        <w:contextualSpacing/>
        <w:rPr>
          <w:rFonts w:ascii="Calibri" w:hAnsi="Calibri"/>
          <w:b/>
          <w:sz w:val="22"/>
          <w:szCs w:val="22"/>
        </w:rPr>
      </w:pPr>
      <w:r>
        <w:rPr>
          <w:rFonts w:ascii="Calibri" w:hAnsi="Calibri"/>
          <w:b/>
          <w:sz w:val="22"/>
          <w:szCs w:val="22"/>
        </w:rPr>
        <w:t xml:space="preserve">To RECEIVE and APPROVE </w:t>
      </w:r>
    </w:p>
    <w:p w14:paraId="38D354C1" w14:textId="07E3FD69" w:rsidR="00C47338" w:rsidRDefault="00C47338" w:rsidP="00C47338">
      <w:pPr>
        <w:pStyle w:val="ListParagraph"/>
        <w:numPr>
          <w:ilvl w:val="0"/>
          <w:numId w:val="32"/>
        </w:numPr>
        <w:contextualSpacing/>
        <w:rPr>
          <w:rFonts w:ascii="Calibri" w:hAnsi="Calibri"/>
          <w:b/>
          <w:sz w:val="22"/>
          <w:szCs w:val="22"/>
        </w:rPr>
      </w:pPr>
      <w:r>
        <w:rPr>
          <w:rFonts w:ascii="Calibri" w:hAnsi="Calibri"/>
          <w:b/>
          <w:sz w:val="22"/>
          <w:szCs w:val="22"/>
        </w:rPr>
        <w:t xml:space="preserve">Account Summary </w:t>
      </w:r>
    </w:p>
    <w:p w14:paraId="7444B75A" w14:textId="54E263FC" w:rsidR="00C47338" w:rsidRDefault="00C47338" w:rsidP="00C47338">
      <w:pPr>
        <w:pStyle w:val="ListParagraph"/>
        <w:numPr>
          <w:ilvl w:val="0"/>
          <w:numId w:val="32"/>
        </w:numPr>
        <w:contextualSpacing/>
        <w:rPr>
          <w:rFonts w:ascii="Calibri" w:hAnsi="Calibri"/>
          <w:b/>
          <w:sz w:val="22"/>
          <w:szCs w:val="22"/>
        </w:rPr>
      </w:pPr>
      <w:r>
        <w:rPr>
          <w:rFonts w:ascii="Calibri" w:hAnsi="Calibri"/>
          <w:b/>
          <w:sz w:val="22"/>
          <w:szCs w:val="22"/>
        </w:rPr>
        <w:t xml:space="preserve">Bank Reconciliation </w:t>
      </w:r>
    </w:p>
    <w:p w14:paraId="28890A46" w14:textId="278195C4" w:rsidR="00C47338" w:rsidRDefault="00E704A5" w:rsidP="00C47338">
      <w:pPr>
        <w:pStyle w:val="ListParagraph"/>
        <w:numPr>
          <w:ilvl w:val="0"/>
          <w:numId w:val="32"/>
        </w:numPr>
        <w:contextualSpacing/>
        <w:rPr>
          <w:rFonts w:ascii="Calibri" w:hAnsi="Calibri"/>
          <w:b/>
          <w:sz w:val="22"/>
          <w:szCs w:val="22"/>
        </w:rPr>
      </w:pPr>
      <w:r>
        <w:rPr>
          <w:rFonts w:ascii="Calibri" w:hAnsi="Calibri"/>
          <w:b/>
          <w:sz w:val="22"/>
          <w:szCs w:val="22"/>
        </w:rPr>
        <w:t xml:space="preserve">Asset List </w:t>
      </w:r>
    </w:p>
    <w:p w14:paraId="0BB2922F" w14:textId="5F358253" w:rsidR="00712AD0" w:rsidRPr="009B4B7F" w:rsidRDefault="00E704A5" w:rsidP="009B4B7F">
      <w:pPr>
        <w:pStyle w:val="ListParagraph"/>
        <w:numPr>
          <w:ilvl w:val="0"/>
          <w:numId w:val="32"/>
        </w:numPr>
        <w:contextualSpacing/>
        <w:rPr>
          <w:rFonts w:ascii="Calibri" w:hAnsi="Calibri"/>
          <w:b/>
          <w:sz w:val="22"/>
          <w:szCs w:val="22"/>
        </w:rPr>
      </w:pPr>
      <w:r>
        <w:rPr>
          <w:rFonts w:ascii="Calibri" w:hAnsi="Calibri"/>
          <w:b/>
          <w:sz w:val="22"/>
          <w:szCs w:val="22"/>
        </w:rPr>
        <w:t xml:space="preserve">Risk Assessment </w:t>
      </w:r>
    </w:p>
    <w:p w14:paraId="2D80B2B2" w14:textId="77777777" w:rsidR="00E704A5" w:rsidRDefault="00E704A5" w:rsidP="00E704A5">
      <w:pPr>
        <w:pStyle w:val="ListParagraph"/>
        <w:ind w:left="1080"/>
        <w:contextualSpacing/>
        <w:rPr>
          <w:rFonts w:ascii="Calibri" w:hAnsi="Calibri"/>
          <w:b/>
          <w:sz w:val="22"/>
          <w:szCs w:val="22"/>
        </w:rPr>
      </w:pPr>
    </w:p>
    <w:p w14:paraId="3B2D5017" w14:textId="3374D6FB" w:rsidR="0011229C" w:rsidRDefault="00516651" w:rsidP="002054B4">
      <w:pPr>
        <w:pStyle w:val="ListParagraph"/>
        <w:numPr>
          <w:ilvl w:val="0"/>
          <w:numId w:val="1"/>
        </w:numPr>
        <w:contextualSpacing/>
        <w:rPr>
          <w:rFonts w:ascii="Calibri" w:hAnsi="Calibri"/>
          <w:b/>
          <w:sz w:val="22"/>
          <w:szCs w:val="22"/>
        </w:rPr>
      </w:pPr>
      <w:r>
        <w:rPr>
          <w:rFonts w:ascii="Calibri" w:hAnsi="Calibri"/>
          <w:b/>
          <w:sz w:val="22"/>
          <w:szCs w:val="22"/>
        </w:rPr>
        <w:t xml:space="preserve">Lingfield Parish Council </w:t>
      </w:r>
      <w:r w:rsidR="0011229C">
        <w:rPr>
          <w:rFonts w:ascii="Calibri" w:hAnsi="Calibri"/>
          <w:b/>
          <w:sz w:val="22"/>
          <w:szCs w:val="22"/>
        </w:rPr>
        <w:t xml:space="preserve">website update: </w:t>
      </w:r>
      <w:r w:rsidR="0011229C" w:rsidRPr="0011229C">
        <w:rPr>
          <w:rFonts w:ascii="Calibri" w:hAnsi="Calibri"/>
          <w:bCs/>
          <w:sz w:val="22"/>
          <w:szCs w:val="22"/>
        </w:rPr>
        <w:t>(Cllr J Fudge</w:t>
      </w:r>
      <w:r w:rsidR="0011229C">
        <w:rPr>
          <w:rFonts w:ascii="Calibri" w:hAnsi="Calibri"/>
          <w:bCs/>
          <w:sz w:val="22"/>
          <w:szCs w:val="22"/>
        </w:rPr>
        <w:t xml:space="preserve"> to lead</w:t>
      </w:r>
      <w:r w:rsidR="0011229C" w:rsidRPr="0011229C">
        <w:rPr>
          <w:rFonts w:ascii="Calibri" w:hAnsi="Calibri"/>
          <w:bCs/>
          <w:sz w:val="22"/>
          <w:szCs w:val="22"/>
        </w:rPr>
        <w:t>)</w:t>
      </w:r>
    </w:p>
    <w:p w14:paraId="019BD21E" w14:textId="63B412AD" w:rsidR="001210F5" w:rsidRPr="004073C7" w:rsidRDefault="0011229C" w:rsidP="001732E3">
      <w:pPr>
        <w:pStyle w:val="ListParagraph"/>
        <w:ind w:left="360"/>
        <w:contextualSpacing/>
        <w:rPr>
          <w:rFonts w:asciiTheme="minorHAnsi" w:hAnsiTheme="minorHAnsi" w:cstheme="minorHAnsi"/>
          <w:i/>
          <w:iCs/>
          <w:color w:val="242424"/>
          <w:sz w:val="22"/>
          <w:szCs w:val="22"/>
        </w:rPr>
      </w:pPr>
      <w:r w:rsidRPr="007F1DA2">
        <w:rPr>
          <w:rFonts w:ascii="Calibri" w:hAnsi="Calibri"/>
          <w:bCs/>
          <w:sz w:val="22"/>
          <w:szCs w:val="22"/>
        </w:rPr>
        <w:t xml:space="preserve">To </w:t>
      </w:r>
      <w:r>
        <w:rPr>
          <w:rFonts w:ascii="Calibri" w:hAnsi="Calibri"/>
          <w:b/>
          <w:sz w:val="22"/>
          <w:szCs w:val="22"/>
        </w:rPr>
        <w:t xml:space="preserve">RECEIVE </w:t>
      </w:r>
      <w:r w:rsidRPr="00DE2195">
        <w:rPr>
          <w:rFonts w:ascii="Calibri" w:hAnsi="Calibri"/>
          <w:bCs/>
          <w:sz w:val="22"/>
          <w:szCs w:val="22"/>
        </w:rPr>
        <w:t>an</w:t>
      </w:r>
      <w:r>
        <w:rPr>
          <w:rFonts w:ascii="Calibri" w:hAnsi="Calibri"/>
          <w:b/>
          <w:sz w:val="22"/>
          <w:szCs w:val="22"/>
        </w:rPr>
        <w:t xml:space="preserve"> </w:t>
      </w:r>
      <w:r w:rsidRPr="00351966">
        <w:rPr>
          <w:rFonts w:ascii="Calibri" w:hAnsi="Calibri"/>
          <w:bCs/>
          <w:sz w:val="22"/>
          <w:szCs w:val="22"/>
        </w:rPr>
        <w:t>update</w:t>
      </w:r>
      <w:r>
        <w:rPr>
          <w:rFonts w:ascii="Calibri" w:hAnsi="Calibri"/>
          <w:bCs/>
          <w:sz w:val="22"/>
          <w:szCs w:val="22"/>
        </w:rPr>
        <w:t xml:space="preserve"> as above</w:t>
      </w:r>
      <w:r w:rsidRPr="00351966">
        <w:rPr>
          <w:rFonts w:ascii="Calibri" w:hAnsi="Calibri"/>
          <w:bCs/>
          <w:sz w:val="22"/>
          <w:szCs w:val="22"/>
        </w:rPr>
        <w:t xml:space="preserve"> and </w:t>
      </w:r>
      <w:r>
        <w:rPr>
          <w:rFonts w:ascii="Calibri" w:hAnsi="Calibri"/>
          <w:b/>
          <w:sz w:val="22"/>
          <w:szCs w:val="22"/>
        </w:rPr>
        <w:t>RESOLVE</w:t>
      </w:r>
      <w:r w:rsidRPr="00351966">
        <w:rPr>
          <w:rFonts w:ascii="Calibri" w:hAnsi="Calibri"/>
          <w:bCs/>
          <w:sz w:val="22"/>
          <w:szCs w:val="22"/>
        </w:rPr>
        <w:t xml:space="preserve"> next steps</w:t>
      </w:r>
    </w:p>
    <w:p w14:paraId="65A27693" w14:textId="77777777" w:rsidR="0033324D" w:rsidRPr="00273725" w:rsidRDefault="0033324D" w:rsidP="00273725">
      <w:pPr>
        <w:contextualSpacing/>
        <w:rPr>
          <w:rFonts w:ascii="Calibri" w:hAnsi="Calibri"/>
          <w:b/>
          <w:sz w:val="22"/>
          <w:szCs w:val="22"/>
        </w:rPr>
      </w:pPr>
    </w:p>
    <w:p w14:paraId="1B71A1F5" w14:textId="6D3F317E"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Village Environment</w:t>
      </w:r>
      <w:r w:rsidR="00273725">
        <w:rPr>
          <w:rFonts w:ascii="Calibri" w:hAnsi="Calibri"/>
          <w:b/>
          <w:sz w:val="22"/>
          <w:szCs w:val="22"/>
        </w:rPr>
        <w:t xml:space="preserve"> </w:t>
      </w:r>
    </w:p>
    <w:p w14:paraId="066ACDFF" w14:textId="77777777" w:rsidR="00BD0901" w:rsidRDefault="004E1A59" w:rsidP="004E1A59">
      <w:pPr>
        <w:pStyle w:val="ListParagraph"/>
        <w:ind w:left="360"/>
        <w:contextualSpacing/>
        <w:rPr>
          <w:rFonts w:ascii="Calibri" w:hAnsi="Calibri"/>
          <w:b/>
          <w:sz w:val="22"/>
          <w:szCs w:val="22"/>
        </w:rPr>
      </w:pPr>
      <w:r w:rsidRPr="0037456C">
        <w:rPr>
          <w:rFonts w:ascii="Calibri" w:hAnsi="Calibri"/>
          <w:sz w:val="22"/>
          <w:szCs w:val="22"/>
        </w:rPr>
        <w:t>To</w:t>
      </w:r>
      <w:r w:rsidRPr="0037456C">
        <w:rPr>
          <w:rFonts w:ascii="Calibri" w:hAnsi="Calibri"/>
          <w:b/>
          <w:sz w:val="22"/>
          <w:szCs w:val="22"/>
        </w:rPr>
        <w:t xml:space="preserve"> RECEIVE </w:t>
      </w:r>
      <w:r w:rsidRPr="0037456C">
        <w:rPr>
          <w:rFonts w:ascii="Calibri" w:hAnsi="Calibri"/>
          <w:sz w:val="22"/>
          <w:szCs w:val="22"/>
        </w:rPr>
        <w:t xml:space="preserve">as above and </w:t>
      </w:r>
      <w:r w:rsidRPr="0037456C">
        <w:rPr>
          <w:rFonts w:ascii="Calibri" w:hAnsi="Calibri"/>
          <w:b/>
          <w:sz w:val="22"/>
          <w:szCs w:val="22"/>
        </w:rPr>
        <w:t>RESOLVE</w:t>
      </w:r>
    </w:p>
    <w:p w14:paraId="63671950" w14:textId="637A01B8" w:rsidR="00C57816" w:rsidRDefault="00C57816" w:rsidP="00C57816">
      <w:pPr>
        <w:pStyle w:val="ListParagraph"/>
        <w:numPr>
          <w:ilvl w:val="0"/>
          <w:numId w:val="30"/>
        </w:numPr>
        <w:contextualSpacing/>
        <w:rPr>
          <w:rFonts w:ascii="Calibri" w:hAnsi="Calibri"/>
          <w:b/>
          <w:sz w:val="22"/>
          <w:szCs w:val="22"/>
        </w:rPr>
      </w:pPr>
      <w:r>
        <w:rPr>
          <w:rFonts w:ascii="Calibri" w:hAnsi="Calibri"/>
          <w:b/>
          <w:sz w:val="22"/>
          <w:szCs w:val="22"/>
        </w:rPr>
        <w:t xml:space="preserve">To CONSIDER </w:t>
      </w:r>
      <w:r w:rsidRPr="00CA1F83">
        <w:rPr>
          <w:rFonts w:ascii="Calibri" w:hAnsi="Calibri"/>
          <w:bCs/>
          <w:sz w:val="22"/>
          <w:szCs w:val="22"/>
        </w:rPr>
        <w:t>Lingfield Common Road stile replacement initiative.</w:t>
      </w:r>
      <w:r w:rsidRPr="00F80628">
        <w:rPr>
          <w:rFonts w:ascii="Calibri" w:hAnsi="Calibri"/>
          <w:bCs/>
          <w:sz w:val="22"/>
          <w:szCs w:val="22"/>
        </w:rPr>
        <w:t xml:space="preserve"> </w:t>
      </w:r>
      <w:r w:rsidR="00F80628" w:rsidRPr="00F80628">
        <w:rPr>
          <w:rFonts w:ascii="Calibri" w:hAnsi="Calibri"/>
          <w:bCs/>
          <w:sz w:val="22"/>
          <w:szCs w:val="22"/>
        </w:rPr>
        <w:t>(Cllr L Lockwood)</w:t>
      </w:r>
    </w:p>
    <w:p w14:paraId="203A96BD" w14:textId="77777777" w:rsidR="00E704A5" w:rsidRDefault="00E704A5" w:rsidP="00E704A5">
      <w:pPr>
        <w:contextualSpacing/>
        <w:rPr>
          <w:rFonts w:ascii="Calibri" w:hAnsi="Calibri"/>
          <w:b/>
          <w:sz w:val="22"/>
          <w:szCs w:val="22"/>
        </w:rPr>
      </w:pPr>
    </w:p>
    <w:p w14:paraId="1302EE7E" w14:textId="43E7A38E" w:rsidR="00C57816" w:rsidRPr="00E704A5" w:rsidRDefault="00C57816" w:rsidP="00E704A5">
      <w:pPr>
        <w:pStyle w:val="ListParagraph"/>
        <w:numPr>
          <w:ilvl w:val="0"/>
          <w:numId w:val="1"/>
        </w:numPr>
        <w:contextualSpacing/>
        <w:rPr>
          <w:rFonts w:ascii="Calibri" w:hAnsi="Calibri"/>
          <w:b/>
          <w:sz w:val="22"/>
          <w:szCs w:val="22"/>
        </w:rPr>
      </w:pPr>
      <w:r w:rsidRPr="00E704A5">
        <w:rPr>
          <w:rFonts w:ascii="Calibri" w:hAnsi="Calibri"/>
          <w:b/>
          <w:sz w:val="22"/>
          <w:szCs w:val="22"/>
        </w:rPr>
        <w:t xml:space="preserve">To </w:t>
      </w:r>
      <w:r w:rsidR="00BD3D99" w:rsidRPr="00E704A5">
        <w:rPr>
          <w:rFonts w:ascii="Calibri" w:hAnsi="Calibri"/>
          <w:b/>
          <w:sz w:val="22"/>
          <w:szCs w:val="22"/>
        </w:rPr>
        <w:t xml:space="preserve">RECEIVE </w:t>
      </w:r>
      <w:r w:rsidR="00BD3D99" w:rsidRPr="00E704A5">
        <w:rPr>
          <w:rFonts w:ascii="Calibri" w:hAnsi="Calibri"/>
          <w:bCs/>
          <w:sz w:val="22"/>
          <w:szCs w:val="22"/>
        </w:rPr>
        <w:t xml:space="preserve">update on </w:t>
      </w:r>
      <w:r w:rsidR="00B5620A" w:rsidRPr="00E704A5">
        <w:rPr>
          <w:rFonts w:ascii="Calibri" w:hAnsi="Calibri"/>
          <w:bCs/>
          <w:sz w:val="22"/>
          <w:szCs w:val="22"/>
        </w:rPr>
        <w:t>Remembrance</w:t>
      </w:r>
      <w:r w:rsidR="00BD3D99" w:rsidRPr="00E704A5">
        <w:rPr>
          <w:rFonts w:ascii="Calibri" w:hAnsi="Calibri"/>
          <w:bCs/>
          <w:sz w:val="22"/>
          <w:szCs w:val="22"/>
        </w:rPr>
        <w:t xml:space="preserve"> arrangements</w:t>
      </w:r>
      <w:r w:rsidR="00BD3D99" w:rsidRPr="00E704A5">
        <w:rPr>
          <w:rFonts w:ascii="Calibri" w:hAnsi="Calibri"/>
          <w:b/>
          <w:sz w:val="22"/>
          <w:szCs w:val="22"/>
        </w:rPr>
        <w:t xml:space="preserve">. </w:t>
      </w:r>
    </w:p>
    <w:p w14:paraId="5AFE66C0" w14:textId="77777777" w:rsidR="00DE108C" w:rsidRDefault="00DE108C" w:rsidP="004E1A59">
      <w:pPr>
        <w:pStyle w:val="ListParagraph"/>
        <w:ind w:left="360"/>
        <w:contextualSpacing/>
        <w:rPr>
          <w:rFonts w:ascii="Calibri" w:hAnsi="Calibri"/>
          <w:b/>
          <w:sz w:val="22"/>
          <w:szCs w:val="22"/>
        </w:rPr>
      </w:pPr>
    </w:p>
    <w:p w14:paraId="6FFF48DB" w14:textId="3ECE67E3" w:rsidR="004E1A59" w:rsidRDefault="00DE108C" w:rsidP="00BD3D99">
      <w:pPr>
        <w:pStyle w:val="ListParagraph"/>
        <w:numPr>
          <w:ilvl w:val="0"/>
          <w:numId w:val="1"/>
        </w:numPr>
        <w:contextualSpacing/>
        <w:rPr>
          <w:rFonts w:ascii="Calibri" w:hAnsi="Calibri"/>
          <w:b/>
          <w:sz w:val="22"/>
          <w:szCs w:val="22"/>
        </w:rPr>
      </w:pPr>
      <w:r w:rsidRPr="00BD3D99">
        <w:rPr>
          <w:rFonts w:ascii="Calibri" w:hAnsi="Calibri"/>
          <w:b/>
          <w:sz w:val="22"/>
          <w:szCs w:val="22"/>
        </w:rPr>
        <w:lastRenderedPageBreak/>
        <w:t xml:space="preserve">To CONSIDER </w:t>
      </w:r>
      <w:r w:rsidR="00006F31">
        <w:rPr>
          <w:rFonts w:ascii="Calibri" w:hAnsi="Calibri"/>
          <w:b/>
          <w:sz w:val="22"/>
          <w:szCs w:val="22"/>
        </w:rPr>
        <w:t xml:space="preserve">revised diary of meeting dates. </w:t>
      </w:r>
    </w:p>
    <w:p w14:paraId="78EE20DF" w14:textId="77777777" w:rsidR="00006F31" w:rsidRPr="00BD3D99" w:rsidRDefault="00006F31" w:rsidP="00006F31">
      <w:pPr>
        <w:pStyle w:val="ListParagraph"/>
        <w:ind w:left="360"/>
        <w:contextualSpacing/>
        <w:rPr>
          <w:rFonts w:ascii="Calibri" w:hAnsi="Calibri"/>
          <w:b/>
          <w:sz w:val="22"/>
          <w:szCs w:val="22"/>
        </w:rPr>
      </w:pPr>
    </w:p>
    <w:p w14:paraId="2F9AEF33" w14:textId="77777777" w:rsidR="004E1A59" w:rsidRDefault="004E1A59" w:rsidP="002054B4">
      <w:pPr>
        <w:pStyle w:val="ListParagraph"/>
        <w:numPr>
          <w:ilvl w:val="0"/>
          <w:numId w:val="1"/>
        </w:numPr>
        <w:contextualSpacing/>
        <w:rPr>
          <w:rFonts w:ascii="Calibri" w:hAnsi="Calibri"/>
          <w:b/>
          <w:sz w:val="22"/>
          <w:szCs w:val="22"/>
        </w:rPr>
      </w:pPr>
      <w:r>
        <w:rPr>
          <w:rFonts w:ascii="Calibri" w:hAnsi="Calibri"/>
          <w:b/>
          <w:sz w:val="22"/>
          <w:szCs w:val="22"/>
        </w:rPr>
        <w:t xml:space="preserve">Grant Applications: </w:t>
      </w:r>
    </w:p>
    <w:p w14:paraId="62921B99" w14:textId="1D9E88CC" w:rsidR="004E1A59" w:rsidRDefault="004E1A59" w:rsidP="00E2145F">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sidR="0091406C">
        <w:rPr>
          <w:rFonts w:ascii="Calibri" w:hAnsi="Calibri"/>
          <w:bCs/>
          <w:sz w:val="22"/>
          <w:szCs w:val="22"/>
        </w:rPr>
        <w:t xml:space="preserve">any </w:t>
      </w:r>
      <w:r w:rsidRPr="00351966">
        <w:rPr>
          <w:rFonts w:ascii="Calibri" w:hAnsi="Calibri"/>
          <w:bCs/>
          <w:sz w:val="22"/>
          <w:szCs w:val="22"/>
        </w:rPr>
        <w:t>application</w:t>
      </w:r>
      <w:r w:rsidR="009B4B7F">
        <w:rPr>
          <w:rFonts w:ascii="Calibri" w:hAnsi="Calibri"/>
          <w:bCs/>
          <w:sz w:val="22"/>
          <w:szCs w:val="22"/>
        </w:rPr>
        <w:t xml:space="preserve"> – Community News and Air Ambulance.</w:t>
      </w:r>
      <w:r w:rsidR="00BF4016">
        <w:rPr>
          <w:rFonts w:ascii="Calibri" w:hAnsi="Calibri"/>
          <w:bCs/>
          <w:sz w:val="22"/>
          <w:szCs w:val="22"/>
        </w:rPr>
        <w:br/>
      </w:r>
    </w:p>
    <w:p w14:paraId="1A39AD47" w14:textId="28D93A05" w:rsidR="004E1A59" w:rsidRPr="005C27A0" w:rsidRDefault="004E1A59" w:rsidP="002054B4">
      <w:pPr>
        <w:pStyle w:val="ListParagraph"/>
        <w:numPr>
          <w:ilvl w:val="0"/>
          <w:numId w:val="1"/>
        </w:numPr>
        <w:rPr>
          <w:rFonts w:ascii="Calibri" w:hAnsi="Calibri"/>
          <w:bCs/>
          <w:sz w:val="22"/>
          <w:szCs w:val="22"/>
        </w:rPr>
      </w:pPr>
      <w:r w:rsidRPr="005C27A0">
        <w:rPr>
          <w:rFonts w:ascii="Calibri" w:hAnsi="Calibri"/>
          <w:b/>
          <w:sz w:val="22"/>
          <w:szCs w:val="22"/>
        </w:rPr>
        <w:t xml:space="preserve">Notification of meeting/Suggested items for agenda: </w:t>
      </w:r>
      <w:r w:rsidR="00F658A4">
        <w:rPr>
          <w:rFonts w:ascii="Calibri" w:hAnsi="Calibri"/>
          <w:b/>
          <w:sz w:val="22"/>
          <w:szCs w:val="22"/>
        </w:rPr>
        <w:t>26</w:t>
      </w:r>
      <w:r w:rsidR="00F658A4" w:rsidRPr="00F658A4">
        <w:rPr>
          <w:rFonts w:ascii="Calibri" w:hAnsi="Calibri"/>
          <w:b/>
          <w:sz w:val="22"/>
          <w:szCs w:val="22"/>
          <w:vertAlign w:val="superscript"/>
        </w:rPr>
        <w:t>th</w:t>
      </w:r>
      <w:r w:rsidR="00F658A4">
        <w:rPr>
          <w:rFonts w:ascii="Calibri" w:hAnsi="Calibri"/>
          <w:b/>
          <w:sz w:val="22"/>
          <w:szCs w:val="22"/>
        </w:rPr>
        <w:t xml:space="preserve"> </w:t>
      </w:r>
      <w:r w:rsidR="001732E3">
        <w:rPr>
          <w:rFonts w:ascii="Calibri" w:hAnsi="Calibri"/>
          <w:b/>
          <w:sz w:val="22"/>
          <w:szCs w:val="22"/>
        </w:rPr>
        <w:t>November</w:t>
      </w:r>
      <w:r w:rsidR="0011229C">
        <w:rPr>
          <w:rFonts w:ascii="Calibri" w:hAnsi="Calibri"/>
          <w:b/>
          <w:sz w:val="22"/>
          <w:szCs w:val="22"/>
        </w:rPr>
        <w:t xml:space="preserve"> 2025</w:t>
      </w:r>
    </w:p>
    <w:p w14:paraId="31B93777" w14:textId="46ED3884" w:rsidR="004E1A59" w:rsidRDefault="004E1A59" w:rsidP="004E1A59">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sidR="00ED021D">
        <w:rPr>
          <w:rFonts w:ascii="Calibri" w:hAnsi="Calibri" w:cs="Verdana"/>
          <w:sz w:val="22"/>
          <w:szCs w:val="22"/>
          <w:lang w:eastAsia="en-GB"/>
        </w:rPr>
        <w:t>:</w:t>
      </w:r>
    </w:p>
    <w:p w14:paraId="29918C53" w14:textId="3C074B5C" w:rsidR="00142899" w:rsidRPr="00BF4016" w:rsidRDefault="00142899" w:rsidP="00BF4016">
      <w:pPr>
        <w:pStyle w:val="ListParagraph"/>
        <w:autoSpaceDE w:val="0"/>
        <w:autoSpaceDN w:val="0"/>
        <w:adjustRightInd w:val="0"/>
        <w:ind w:left="360"/>
        <w:contextualSpacing/>
        <w:rPr>
          <w:rFonts w:ascii="Calibri" w:hAnsi="Calibri" w:cs="Verdana"/>
          <w:sz w:val="22"/>
          <w:szCs w:val="22"/>
          <w:lang w:eastAsia="en-GB"/>
        </w:rPr>
        <w:sectPr w:rsidR="00142899" w:rsidRPr="00BF4016" w:rsidSect="004E1A59">
          <w:headerReference w:type="even" r:id="rId19"/>
          <w:headerReference w:type="default" r:id="rId20"/>
          <w:footerReference w:type="even" r:id="rId21"/>
          <w:footerReference w:type="default" r:id="rId22"/>
          <w:headerReference w:type="first" r:id="rId23"/>
          <w:footerReference w:type="first" r:id="rId24"/>
          <w:type w:val="continuous"/>
          <w:pgSz w:w="12240" w:h="15840"/>
          <w:pgMar w:top="720" w:right="720" w:bottom="284" w:left="720" w:header="709" w:footer="709" w:gutter="0"/>
          <w:cols w:space="708"/>
          <w:docGrid w:linePitch="360"/>
        </w:sectPr>
      </w:pPr>
    </w:p>
    <w:p w14:paraId="4FC1198D" w14:textId="77777777" w:rsidR="004E1A59" w:rsidRPr="00D4447C" w:rsidRDefault="004E1A59" w:rsidP="004E1A59">
      <w:pPr>
        <w:tabs>
          <w:tab w:val="left" w:pos="1276"/>
        </w:tabs>
        <w:contextualSpacing/>
        <w:rPr>
          <w:rFonts w:ascii="Calibri" w:hAnsi="Calibri"/>
          <w:sz w:val="22"/>
          <w:szCs w:val="22"/>
        </w:rPr>
      </w:pPr>
    </w:p>
    <w:p w14:paraId="3DFE286A" w14:textId="77777777" w:rsidR="004E1A59" w:rsidRPr="00E04F0F" w:rsidRDefault="004E1A59" w:rsidP="002054B4">
      <w:pPr>
        <w:pStyle w:val="ListParagraph"/>
        <w:numPr>
          <w:ilvl w:val="0"/>
          <w:numId w:val="1"/>
        </w:numPr>
        <w:contextualSpacing/>
        <w:rPr>
          <w:rFonts w:ascii="Calibri" w:hAnsi="Calibri"/>
          <w:b/>
          <w:sz w:val="22"/>
          <w:szCs w:val="22"/>
        </w:rPr>
      </w:pPr>
      <w:r w:rsidRPr="00E04F0F">
        <w:rPr>
          <w:rFonts w:ascii="Calibri" w:hAnsi="Calibri"/>
          <w:b/>
          <w:sz w:val="22"/>
          <w:szCs w:val="22"/>
        </w:rPr>
        <w:t>Public Bodies (Admissions to Meetings) Act 1960</w:t>
      </w:r>
    </w:p>
    <w:p w14:paraId="5A613D74" w14:textId="47C8E619" w:rsidR="004E1A59" w:rsidRDefault="004E1A59" w:rsidP="004E1A59">
      <w:pPr>
        <w:pStyle w:val="ListParagraph"/>
        <w:ind w:left="360"/>
        <w:contextualSpacing/>
        <w:rPr>
          <w:rFonts w:ascii="Calibri" w:hAnsi="Calibri" w:cs="Arial"/>
          <w:b/>
          <w:bCs/>
          <w:sz w:val="22"/>
          <w:szCs w:val="22"/>
        </w:rPr>
      </w:pPr>
      <w:r w:rsidRPr="00D67823">
        <w:rPr>
          <w:rFonts w:ascii="Calibri" w:hAnsi="Calibri" w:cs="Arial"/>
          <w:sz w:val="22"/>
          <w:szCs w:val="22"/>
        </w:rPr>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 xml:space="preserve">public be excluded and instructed to withdraw during discussion </w:t>
      </w:r>
      <w:r>
        <w:rPr>
          <w:rFonts w:ascii="Calibri" w:hAnsi="Calibri" w:cs="Arial"/>
          <w:sz w:val="22"/>
          <w:szCs w:val="22"/>
        </w:rPr>
        <w:t>on</w:t>
      </w:r>
      <w:r w:rsidRPr="00D67823">
        <w:rPr>
          <w:rFonts w:ascii="Calibri" w:hAnsi="Calibri" w:cs="Arial"/>
          <w:sz w:val="22"/>
          <w:szCs w:val="22"/>
        </w:rPr>
        <w:t xml:space="preserve"> the following items</w:t>
      </w:r>
      <w:r w:rsidRPr="00E74E64">
        <w:rPr>
          <w:rFonts w:ascii="Calibri" w:hAnsi="Calibri" w:cs="Arial"/>
          <w:sz w:val="22"/>
          <w:szCs w:val="22"/>
        </w:rPr>
        <w:t>:</w:t>
      </w:r>
      <w:r w:rsidR="00DE2195">
        <w:rPr>
          <w:rFonts w:ascii="Calibri" w:hAnsi="Calibri" w:cs="Arial"/>
          <w:sz w:val="22"/>
          <w:szCs w:val="22"/>
        </w:rPr>
        <w:t xml:space="preserve"> </w:t>
      </w:r>
      <w:r w:rsidR="0091406C">
        <w:rPr>
          <w:rFonts w:ascii="Calibri" w:hAnsi="Calibri" w:cs="Arial"/>
          <w:b/>
          <w:bCs/>
          <w:sz w:val="22"/>
          <w:szCs w:val="22"/>
        </w:rPr>
        <w:t xml:space="preserve">Staffing. </w:t>
      </w:r>
    </w:p>
    <w:p w14:paraId="161FD680" w14:textId="77777777" w:rsidR="00F903E2" w:rsidRDefault="00F903E2" w:rsidP="004E1A59">
      <w:pPr>
        <w:pStyle w:val="ListParagraph"/>
        <w:ind w:left="360"/>
        <w:contextualSpacing/>
        <w:rPr>
          <w:rFonts w:ascii="Calibri" w:hAnsi="Calibri" w:cs="Arial"/>
          <w:b/>
          <w:bCs/>
          <w:sz w:val="22"/>
          <w:szCs w:val="22"/>
        </w:rPr>
      </w:pPr>
    </w:p>
    <w:p w14:paraId="320FEE6C" w14:textId="1B20814D" w:rsidR="00F903E2" w:rsidRPr="00F903E2" w:rsidRDefault="00F903E2" w:rsidP="00F903E2">
      <w:pPr>
        <w:pStyle w:val="ListParagraph"/>
        <w:numPr>
          <w:ilvl w:val="0"/>
          <w:numId w:val="1"/>
        </w:numPr>
        <w:contextualSpacing/>
        <w:rPr>
          <w:rFonts w:ascii="Calibri" w:hAnsi="Calibri" w:cs="Arial"/>
          <w:b/>
          <w:bCs/>
          <w:sz w:val="22"/>
          <w:szCs w:val="22"/>
        </w:rPr>
      </w:pPr>
      <w:r>
        <w:rPr>
          <w:rFonts w:ascii="Calibri" w:hAnsi="Calibri" w:cs="Arial"/>
          <w:b/>
          <w:bCs/>
          <w:sz w:val="22"/>
          <w:szCs w:val="22"/>
        </w:rPr>
        <w:t xml:space="preserve">Staffing Update. </w:t>
      </w:r>
    </w:p>
    <w:p w14:paraId="60058C6E" w14:textId="77777777" w:rsidR="00E22638" w:rsidRDefault="00E22638" w:rsidP="0091406C">
      <w:pPr>
        <w:pStyle w:val="ListParagraph"/>
        <w:ind w:left="360"/>
        <w:contextualSpacing/>
        <w:rPr>
          <w:rFonts w:ascii="Calibri" w:hAnsi="Calibri" w:cs="Arial"/>
          <w:sz w:val="22"/>
          <w:szCs w:val="22"/>
        </w:rPr>
      </w:pPr>
    </w:p>
    <w:p w14:paraId="29A37AEF" w14:textId="77777777" w:rsidR="00F903E2" w:rsidRDefault="00F903E2" w:rsidP="0091406C">
      <w:pPr>
        <w:pStyle w:val="ListParagraph"/>
        <w:ind w:left="360"/>
        <w:contextualSpacing/>
        <w:rPr>
          <w:rFonts w:ascii="Calibri" w:hAnsi="Calibri" w:cs="Arial"/>
          <w:sz w:val="22"/>
          <w:szCs w:val="22"/>
        </w:rPr>
      </w:pPr>
    </w:p>
    <w:p w14:paraId="42BCB3BB" w14:textId="602AAB96" w:rsidR="0091406C" w:rsidRPr="0091406C" w:rsidRDefault="0091406C" w:rsidP="0091406C">
      <w:pPr>
        <w:pStyle w:val="ListParagraph"/>
        <w:ind w:left="360"/>
        <w:contextualSpacing/>
        <w:rPr>
          <w:rFonts w:ascii="Calibri" w:hAnsi="Calibri" w:cs="Arial"/>
          <w:sz w:val="22"/>
          <w:szCs w:val="22"/>
        </w:rPr>
      </w:pPr>
      <w:r>
        <w:rPr>
          <w:rFonts w:ascii="Calibri" w:hAnsi="Calibri" w:cs="Arial"/>
          <w:sz w:val="22"/>
          <w:szCs w:val="22"/>
        </w:rPr>
        <w:t xml:space="preserve"> </w:t>
      </w:r>
    </w:p>
    <w:p w14:paraId="27B9542E" w14:textId="4AB0569F" w:rsidR="004E1A59" w:rsidRDefault="004E1A59" w:rsidP="00E850B6">
      <w:pPr>
        <w:pStyle w:val="ListParagraph"/>
        <w:ind w:left="360"/>
        <w:contextualSpacing/>
        <w:rPr>
          <w:rFonts w:ascii="Calibri" w:hAnsi="Calibri" w:cs="Arial"/>
          <w:sz w:val="22"/>
          <w:szCs w:val="22"/>
        </w:rPr>
      </w:pPr>
    </w:p>
    <w:sectPr w:rsidR="004E1A59"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04A" w14:textId="77777777" w:rsidR="000F0CCD" w:rsidRDefault="000F0CCD">
      <w:r>
        <w:separator/>
      </w:r>
    </w:p>
  </w:endnote>
  <w:endnote w:type="continuationSeparator" w:id="0">
    <w:p w14:paraId="1E7370F6" w14:textId="77777777" w:rsidR="000F0CCD" w:rsidRDefault="000F0CCD">
      <w:r>
        <w:continuationSeparator/>
      </w:r>
    </w:p>
  </w:endnote>
  <w:endnote w:type="continuationNotice" w:id="1">
    <w:p w14:paraId="0A1AED8F" w14:textId="77777777" w:rsidR="000F0CCD" w:rsidRDefault="000F0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9985" w14:textId="77777777" w:rsidR="00D4447C" w:rsidRDefault="00D44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ACFA" w14:textId="77777777" w:rsidR="00D4447C" w:rsidRDefault="00D44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F509" w14:textId="77777777" w:rsidR="00D4447C" w:rsidRDefault="00D444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4C4C" w14:textId="77777777" w:rsidR="000F0CCD" w:rsidRDefault="000F0CCD">
      <w:r>
        <w:separator/>
      </w:r>
    </w:p>
  </w:footnote>
  <w:footnote w:type="continuationSeparator" w:id="0">
    <w:p w14:paraId="4FBF8A48" w14:textId="77777777" w:rsidR="000F0CCD" w:rsidRDefault="000F0CCD">
      <w:r>
        <w:continuationSeparator/>
      </w:r>
    </w:p>
  </w:footnote>
  <w:footnote w:type="continuationNotice" w:id="1">
    <w:p w14:paraId="71ADD464" w14:textId="77777777" w:rsidR="000F0CCD" w:rsidRDefault="000F0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9357" w14:textId="77777777" w:rsidR="00D4447C" w:rsidRDefault="00D44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B888" w14:textId="6776E913" w:rsidR="00D4447C" w:rsidRDefault="00D44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72BB" w14:textId="77777777" w:rsidR="00D4447C" w:rsidRDefault="00D44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48719B"/>
    <w:multiLevelType w:val="hybridMultilevel"/>
    <w:tmpl w:val="C9DA5516"/>
    <w:lvl w:ilvl="0" w:tplc="08090011">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25"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0"/>
  </w:num>
  <w:num w:numId="2" w16cid:durableId="608899149">
    <w:abstractNumId w:val="6"/>
  </w:num>
  <w:num w:numId="3" w16cid:durableId="1198734649">
    <w:abstractNumId w:val="16"/>
  </w:num>
  <w:num w:numId="4" w16cid:durableId="1513448729">
    <w:abstractNumId w:val="27"/>
  </w:num>
  <w:num w:numId="5" w16cid:durableId="212617311">
    <w:abstractNumId w:val="23"/>
  </w:num>
  <w:num w:numId="6" w16cid:durableId="1019625085">
    <w:abstractNumId w:val="26"/>
  </w:num>
  <w:num w:numId="7" w16cid:durableId="305941761">
    <w:abstractNumId w:val="4"/>
  </w:num>
  <w:num w:numId="8" w16cid:durableId="32654661">
    <w:abstractNumId w:val="1"/>
  </w:num>
  <w:num w:numId="9" w16cid:durableId="662397298">
    <w:abstractNumId w:val="13"/>
  </w:num>
  <w:num w:numId="10" w16cid:durableId="1909338247">
    <w:abstractNumId w:val="7"/>
  </w:num>
  <w:num w:numId="11" w16cid:durableId="1363362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17"/>
  </w:num>
  <w:num w:numId="13" w16cid:durableId="219024403">
    <w:abstractNumId w:val="29"/>
  </w:num>
  <w:num w:numId="14" w16cid:durableId="1149445212">
    <w:abstractNumId w:val="8"/>
  </w:num>
  <w:num w:numId="15" w16cid:durableId="174423608">
    <w:abstractNumId w:val="11"/>
  </w:num>
  <w:num w:numId="16" w16cid:durableId="1414278999">
    <w:abstractNumId w:val="15"/>
  </w:num>
  <w:num w:numId="17" w16cid:durableId="1525166408">
    <w:abstractNumId w:val="21"/>
  </w:num>
  <w:num w:numId="18" w16cid:durableId="1652756087">
    <w:abstractNumId w:val="9"/>
  </w:num>
  <w:num w:numId="19" w16cid:durableId="971327644">
    <w:abstractNumId w:val="18"/>
  </w:num>
  <w:num w:numId="20" w16cid:durableId="1742870171">
    <w:abstractNumId w:val="25"/>
  </w:num>
  <w:num w:numId="21" w16cid:durableId="900793194">
    <w:abstractNumId w:val="3"/>
  </w:num>
  <w:num w:numId="22" w16cid:durableId="677539018">
    <w:abstractNumId w:val="12"/>
  </w:num>
  <w:num w:numId="23" w16cid:durableId="1459908829">
    <w:abstractNumId w:val="5"/>
  </w:num>
  <w:num w:numId="24" w16cid:durableId="1161039461">
    <w:abstractNumId w:val="24"/>
  </w:num>
  <w:num w:numId="25" w16cid:durableId="383138058">
    <w:abstractNumId w:val="28"/>
  </w:num>
  <w:num w:numId="26" w16cid:durableId="1913812881">
    <w:abstractNumId w:val="20"/>
  </w:num>
  <w:num w:numId="27" w16cid:durableId="775712098">
    <w:abstractNumId w:val="0"/>
  </w:num>
  <w:num w:numId="28" w16cid:durableId="407465451">
    <w:abstractNumId w:val="30"/>
  </w:num>
  <w:num w:numId="29" w16cid:durableId="2089451195">
    <w:abstractNumId w:val="2"/>
  </w:num>
  <w:num w:numId="30" w16cid:durableId="979462888">
    <w:abstractNumId w:val="19"/>
  </w:num>
  <w:num w:numId="31" w16cid:durableId="1130441671">
    <w:abstractNumId w:val="14"/>
  </w:num>
  <w:num w:numId="32" w16cid:durableId="189349696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D68"/>
    <w:rsid w:val="0005149F"/>
    <w:rsid w:val="000514E7"/>
    <w:rsid w:val="00051A26"/>
    <w:rsid w:val="00051AFC"/>
    <w:rsid w:val="0005248A"/>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2BE7"/>
    <w:rsid w:val="000E3CE4"/>
    <w:rsid w:val="000E4F92"/>
    <w:rsid w:val="000E7D0E"/>
    <w:rsid w:val="000F02CA"/>
    <w:rsid w:val="000F0CCD"/>
    <w:rsid w:val="000F0DA6"/>
    <w:rsid w:val="000F1459"/>
    <w:rsid w:val="000F1609"/>
    <w:rsid w:val="000F19DE"/>
    <w:rsid w:val="000F1CD8"/>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597"/>
    <w:rsid w:val="001256A1"/>
    <w:rsid w:val="00125971"/>
    <w:rsid w:val="00125BD5"/>
    <w:rsid w:val="00126812"/>
    <w:rsid w:val="0012688D"/>
    <w:rsid w:val="00127C08"/>
    <w:rsid w:val="00130C3F"/>
    <w:rsid w:val="00130F8F"/>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2A"/>
    <w:rsid w:val="001B2962"/>
    <w:rsid w:val="001B2B04"/>
    <w:rsid w:val="001B2C96"/>
    <w:rsid w:val="001B3475"/>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82B"/>
    <w:rsid w:val="001D1B2F"/>
    <w:rsid w:val="001D31B8"/>
    <w:rsid w:val="001D3CE2"/>
    <w:rsid w:val="001D3EDB"/>
    <w:rsid w:val="001D49CF"/>
    <w:rsid w:val="001D5A17"/>
    <w:rsid w:val="001D618A"/>
    <w:rsid w:val="001D6259"/>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415"/>
    <w:rsid w:val="002754D4"/>
    <w:rsid w:val="00276A04"/>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613D"/>
    <w:rsid w:val="002A009C"/>
    <w:rsid w:val="002A068B"/>
    <w:rsid w:val="002A0975"/>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65F9"/>
    <w:rsid w:val="002D6842"/>
    <w:rsid w:val="002D6880"/>
    <w:rsid w:val="002D6D77"/>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284"/>
    <w:rsid w:val="0037659B"/>
    <w:rsid w:val="0037664F"/>
    <w:rsid w:val="00376F61"/>
    <w:rsid w:val="003772FF"/>
    <w:rsid w:val="00377E19"/>
    <w:rsid w:val="0038019F"/>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2B9"/>
    <w:rsid w:val="003B1649"/>
    <w:rsid w:val="003B1BAD"/>
    <w:rsid w:val="003B2ABF"/>
    <w:rsid w:val="003B2CBB"/>
    <w:rsid w:val="003B4143"/>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F75"/>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B5F"/>
    <w:rsid w:val="004A07FF"/>
    <w:rsid w:val="004A0CC3"/>
    <w:rsid w:val="004A12DB"/>
    <w:rsid w:val="004A1DB7"/>
    <w:rsid w:val="004A2190"/>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23AA"/>
    <w:rsid w:val="004F24C2"/>
    <w:rsid w:val="004F2BAD"/>
    <w:rsid w:val="004F3136"/>
    <w:rsid w:val="004F3543"/>
    <w:rsid w:val="004F3C81"/>
    <w:rsid w:val="004F3CBC"/>
    <w:rsid w:val="004F3E3A"/>
    <w:rsid w:val="004F3F2C"/>
    <w:rsid w:val="004F4CDF"/>
    <w:rsid w:val="004F4D74"/>
    <w:rsid w:val="004F52BA"/>
    <w:rsid w:val="004F634F"/>
    <w:rsid w:val="004F7F86"/>
    <w:rsid w:val="00500AEF"/>
    <w:rsid w:val="00500B44"/>
    <w:rsid w:val="00500C2B"/>
    <w:rsid w:val="0050171D"/>
    <w:rsid w:val="0050274C"/>
    <w:rsid w:val="0050309C"/>
    <w:rsid w:val="00505506"/>
    <w:rsid w:val="00506332"/>
    <w:rsid w:val="00506850"/>
    <w:rsid w:val="00506A36"/>
    <w:rsid w:val="005105CB"/>
    <w:rsid w:val="005113E8"/>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DF6"/>
    <w:rsid w:val="00530637"/>
    <w:rsid w:val="005310EF"/>
    <w:rsid w:val="00531453"/>
    <w:rsid w:val="00531709"/>
    <w:rsid w:val="00531B13"/>
    <w:rsid w:val="005329A1"/>
    <w:rsid w:val="00533181"/>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CE"/>
    <w:rsid w:val="0059118F"/>
    <w:rsid w:val="00591241"/>
    <w:rsid w:val="00591E4C"/>
    <w:rsid w:val="00591F6B"/>
    <w:rsid w:val="0059331F"/>
    <w:rsid w:val="005933F8"/>
    <w:rsid w:val="005937E1"/>
    <w:rsid w:val="005947EB"/>
    <w:rsid w:val="00595658"/>
    <w:rsid w:val="0059594C"/>
    <w:rsid w:val="00596148"/>
    <w:rsid w:val="00596B42"/>
    <w:rsid w:val="005974BD"/>
    <w:rsid w:val="00597CBE"/>
    <w:rsid w:val="00597D18"/>
    <w:rsid w:val="005A02AE"/>
    <w:rsid w:val="005A058A"/>
    <w:rsid w:val="005A0C24"/>
    <w:rsid w:val="005A125C"/>
    <w:rsid w:val="005A1C8A"/>
    <w:rsid w:val="005A27A4"/>
    <w:rsid w:val="005A27A7"/>
    <w:rsid w:val="005A29DB"/>
    <w:rsid w:val="005A2A70"/>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4DCF"/>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66A9"/>
    <w:rsid w:val="007A7243"/>
    <w:rsid w:val="007B0329"/>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52F"/>
    <w:rsid w:val="007C1AD3"/>
    <w:rsid w:val="007C1B42"/>
    <w:rsid w:val="007C277A"/>
    <w:rsid w:val="007C342A"/>
    <w:rsid w:val="007C35A0"/>
    <w:rsid w:val="007C51A0"/>
    <w:rsid w:val="007C52A4"/>
    <w:rsid w:val="007C5A8C"/>
    <w:rsid w:val="007C6AA9"/>
    <w:rsid w:val="007C6B6E"/>
    <w:rsid w:val="007C72A2"/>
    <w:rsid w:val="007C751A"/>
    <w:rsid w:val="007D0619"/>
    <w:rsid w:val="007D1031"/>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B76D3"/>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503"/>
    <w:rsid w:val="00A706DD"/>
    <w:rsid w:val="00A715F8"/>
    <w:rsid w:val="00A717A8"/>
    <w:rsid w:val="00A71892"/>
    <w:rsid w:val="00A71941"/>
    <w:rsid w:val="00A72454"/>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1706"/>
    <w:rsid w:val="00B0187F"/>
    <w:rsid w:val="00B01C5E"/>
    <w:rsid w:val="00B0351B"/>
    <w:rsid w:val="00B037B9"/>
    <w:rsid w:val="00B039A0"/>
    <w:rsid w:val="00B04051"/>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81C"/>
    <w:rsid w:val="00B452D0"/>
    <w:rsid w:val="00B45CEF"/>
    <w:rsid w:val="00B47600"/>
    <w:rsid w:val="00B47709"/>
    <w:rsid w:val="00B47F39"/>
    <w:rsid w:val="00B5042E"/>
    <w:rsid w:val="00B50A78"/>
    <w:rsid w:val="00B50C39"/>
    <w:rsid w:val="00B52EA4"/>
    <w:rsid w:val="00B53083"/>
    <w:rsid w:val="00B533C0"/>
    <w:rsid w:val="00B5340C"/>
    <w:rsid w:val="00B53B64"/>
    <w:rsid w:val="00B54C86"/>
    <w:rsid w:val="00B54D7A"/>
    <w:rsid w:val="00B5576D"/>
    <w:rsid w:val="00B55FB9"/>
    <w:rsid w:val="00B5620A"/>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122E"/>
    <w:rsid w:val="00BE1252"/>
    <w:rsid w:val="00BE17EB"/>
    <w:rsid w:val="00BE1894"/>
    <w:rsid w:val="00BE1BD1"/>
    <w:rsid w:val="00BE1C4F"/>
    <w:rsid w:val="00BE1F4F"/>
    <w:rsid w:val="00BE20D2"/>
    <w:rsid w:val="00BE278F"/>
    <w:rsid w:val="00BE6AD9"/>
    <w:rsid w:val="00BE6F8C"/>
    <w:rsid w:val="00BE75B6"/>
    <w:rsid w:val="00BF008D"/>
    <w:rsid w:val="00BF01A7"/>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70190"/>
    <w:rsid w:val="00C705EE"/>
    <w:rsid w:val="00C7094D"/>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FC"/>
    <w:rsid w:val="00D50720"/>
    <w:rsid w:val="00D50830"/>
    <w:rsid w:val="00D50E6D"/>
    <w:rsid w:val="00D512F6"/>
    <w:rsid w:val="00D5174A"/>
    <w:rsid w:val="00D51A74"/>
    <w:rsid w:val="00D52454"/>
    <w:rsid w:val="00D5288B"/>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F051F"/>
    <w:rsid w:val="00DF0F6F"/>
    <w:rsid w:val="00DF1030"/>
    <w:rsid w:val="00DF1331"/>
    <w:rsid w:val="00DF15A6"/>
    <w:rsid w:val="00DF25A5"/>
    <w:rsid w:val="00DF26C9"/>
    <w:rsid w:val="00DF2AC3"/>
    <w:rsid w:val="00DF3FDC"/>
    <w:rsid w:val="00DF4A01"/>
    <w:rsid w:val="00DF4F1E"/>
    <w:rsid w:val="00DF531C"/>
    <w:rsid w:val="00DF566F"/>
    <w:rsid w:val="00DF5E12"/>
    <w:rsid w:val="00DF67B4"/>
    <w:rsid w:val="00DF6D7A"/>
    <w:rsid w:val="00DF716B"/>
    <w:rsid w:val="00E00396"/>
    <w:rsid w:val="00E00733"/>
    <w:rsid w:val="00E00D9B"/>
    <w:rsid w:val="00E01361"/>
    <w:rsid w:val="00E01A82"/>
    <w:rsid w:val="00E028F9"/>
    <w:rsid w:val="00E029FA"/>
    <w:rsid w:val="00E03558"/>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E53"/>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2.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customXml/itemProps3.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76FB2-C219-4E24-9CFB-B09C6F378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3648</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34</cp:revision>
  <cp:lastPrinted>2025-10-08T09:56:00Z</cp:lastPrinted>
  <dcterms:created xsi:type="dcterms:W3CDTF">2025-10-03T16:34:00Z</dcterms:created>
  <dcterms:modified xsi:type="dcterms:W3CDTF">2025-10-16T16:22:00Z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