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6F80" w14:textId="0EA5840F" w:rsidR="00DB3374" w:rsidRDefault="00DB3374" w:rsidP="00DB33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262FF770" w14:textId="394239D0" w:rsidR="005E2A2D" w:rsidRDefault="00DB3374" w:rsidP="005E2A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proofErr w:type="spellStart"/>
      <w:r>
        <w:rPr>
          <w:rFonts w:ascii="Arial" w:eastAsia="Arial" w:hAnsi="Arial" w:cs="Arial"/>
        </w:rPr>
        <w:t>Councillor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B412D">
        <w:rPr>
          <w:rFonts w:ascii="Arial" w:eastAsia="Arial" w:hAnsi="Arial" w:cs="Arial"/>
        </w:rPr>
        <w:tab/>
      </w:r>
      <w:r w:rsidR="006B412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May 2020</w:t>
      </w:r>
    </w:p>
    <w:p w14:paraId="04C4A5F5" w14:textId="77777777" w:rsidR="005E2A2D" w:rsidRDefault="005E2A2D" w:rsidP="005E2A2D">
      <w:pPr>
        <w:rPr>
          <w:rFonts w:ascii="Arial" w:eastAsia="Arial" w:hAnsi="Arial" w:cs="Arial"/>
        </w:rPr>
      </w:pPr>
    </w:p>
    <w:p w14:paraId="2FC3BC06" w14:textId="4198B75C" w:rsidR="005E2A2D" w:rsidRPr="005E2A2D" w:rsidRDefault="00DB3374" w:rsidP="005E2A2D">
      <w:pPr>
        <w:rPr>
          <w:rFonts w:ascii="Arial" w:eastAsia="Arial" w:hAnsi="Arial" w:cs="Arial"/>
        </w:rPr>
      </w:pPr>
      <w:r w:rsidRPr="005E2A2D">
        <w:rPr>
          <w:rFonts w:ascii="Arial" w:eastAsia="Arial" w:hAnsi="Arial" w:cs="Arial"/>
        </w:rPr>
        <w:t xml:space="preserve">You are invited to a virtual meeting of </w:t>
      </w:r>
      <w:r w:rsidRPr="005E2A2D">
        <w:rPr>
          <w:rFonts w:ascii="Arial" w:eastAsia="Arial" w:hAnsi="Arial" w:cs="Arial"/>
          <w:b/>
          <w:bCs/>
        </w:rPr>
        <w:t>LINGFIELD PARISH COUNCIL</w:t>
      </w:r>
      <w:r w:rsidRPr="005E2A2D">
        <w:rPr>
          <w:rFonts w:ascii="Arial" w:eastAsia="Arial" w:hAnsi="Arial" w:cs="Arial"/>
        </w:rPr>
        <w:t xml:space="preserve"> on </w:t>
      </w:r>
      <w:r w:rsidRPr="005E2A2D">
        <w:rPr>
          <w:rFonts w:ascii="Arial" w:eastAsia="Arial" w:hAnsi="Arial" w:cs="Arial"/>
          <w:b/>
          <w:bCs/>
        </w:rPr>
        <w:t>TUESDAY 26th May 2020 at 11am</w:t>
      </w:r>
      <w:r w:rsidRPr="005E2A2D">
        <w:rPr>
          <w:rFonts w:ascii="Arial" w:eastAsia="Arial" w:hAnsi="Arial" w:cs="Arial"/>
        </w:rPr>
        <w:t xml:space="preserve"> via the Zoom platform</w:t>
      </w:r>
      <w:r w:rsidR="005E2A2D" w:rsidRPr="005E2A2D">
        <w:rPr>
          <w:rFonts w:ascii="Arial" w:eastAsia="Arial" w:hAnsi="Arial" w:cs="Arial"/>
        </w:rPr>
        <w:t xml:space="preserve"> (as permitted by emergency legislation which came into force on 4</w:t>
      </w:r>
      <w:r w:rsidR="005E2A2D" w:rsidRPr="005E2A2D">
        <w:rPr>
          <w:rFonts w:ascii="Arial" w:eastAsia="Arial" w:hAnsi="Arial" w:cs="Arial"/>
          <w:vertAlign w:val="superscript"/>
        </w:rPr>
        <w:t>th</w:t>
      </w:r>
      <w:r w:rsidR="005E2A2D" w:rsidRPr="005E2A2D">
        <w:rPr>
          <w:rFonts w:ascii="Arial" w:eastAsia="Arial" w:hAnsi="Arial" w:cs="Arial"/>
        </w:rPr>
        <w:t xml:space="preserve"> April 2020  ‘</w:t>
      </w:r>
      <w:r w:rsidR="005E2A2D" w:rsidRPr="005E2A2D">
        <w:rPr>
          <w:rFonts w:ascii="Arial" w:hAnsi="Arial" w:cs="Arial"/>
          <w:color w:val="000000"/>
        </w:rPr>
        <w:t>The Local Authorities and Police and Crime Panels (Coronavirus) (Flexibility of Local Authority and Police and Crime Panel Meetings) (England and Wales) Regulations 2020’).</w:t>
      </w:r>
      <w:r w:rsidR="005E2A2D">
        <w:rPr>
          <w:rFonts w:ascii="Arial" w:hAnsi="Arial" w:cs="Arial"/>
          <w:color w:val="000000"/>
        </w:rPr>
        <w:t xml:space="preserve">  Instructions for joining the meeting will be supplied.</w:t>
      </w:r>
    </w:p>
    <w:p w14:paraId="00FD99A5" w14:textId="031100C9" w:rsidR="00DB3374" w:rsidRDefault="00DB3374" w:rsidP="00DB3374">
      <w:pPr>
        <w:rPr>
          <w:rFonts w:ascii="Arial" w:eastAsia="Arial" w:hAnsi="Arial" w:cs="Arial"/>
        </w:rPr>
      </w:pPr>
    </w:p>
    <w:p w14:paraId="1BFBF648" w14:textId="77777777" w:rsidR="00DB3374" w:rsidRDefault="00DB3374" w:rsidP="00DB3374">
      <w:pPr>
        <w:rPr>
          <w:rFonts w:ascii="Arial" w:eastAsia="Arial" w:hAnsi="Arial" w:cs="Arial"/>
        </w:rPr>
      </w:pPr>
    </w:p>
    <w:p w14:paraId="2C23E97F" w14:textId="77777777" w:rsidR="00DB3374" w:rsidRDefault="00DB3374" w:rsidP="00DB337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note that Public Questions, Surrey County </w:t>
      </w:r>
      <w:proofErr w:type="spellStart"/>
      <w:r>
        <w:rPr>
          <w:rFonts w:ascii="Arial" w:eastAsia="Arial" w:hAnsi="Arial" w:cs="Arial"/>
          <w:color w:val="000000"/>
        </w:rPr>
        <w:t>Councillor</w:t>
      </w:r>
      <w:proofErr w:type="spellEnd"/>
      <w:r>
        <w:rPr>
          <w:rFonts w:ascii="Arial" w:eastAsia="Arial" w:hAnsi="Arial" w:cs="Arial"/>
          <w:color w:val="000000"/>
        </w:rPr>
        <w:t xml:space="preserve"> and Tandridge District </w:t>
      </w:r>
      <w:proofErr w:type="spellStart"/>
      <w:r>
        <w:rPr>
          <w:rFonts w:ascii="Arial" w:eastAsia="Arial" w:hAnsi="Arial" w:cs="Arial"/>
          <w:color w:val="000000"/>
        </w:rPr>
        <w:t>Councillors’</w:t>
      </w:r>
      <w:proofErr w:type="spellEnd"/>
      <w:r>
        <w:rPr>
          <w:rFonts w:ascii="Arial" w:eastAsia="Arial" w:hAnsi="Arial" w:cs="Arial"/>
          <w:color w:val="000000"/>
        </w:rPr>
        <w:t xml:space="preserve"> Reports will be taken a</w:t>
      </w:r>
      <w:r>
        <w:rPr>
          <w:rFonts w:ascii="Arial" w:eastAsia="Arial" w:hAnsi="Arial" w:cs="Arial"/>
        </w:rPr>
        <w:t>t the start of the meeting.</w:t>
      </w:r>
    </w:p>
    <w:p w14:paraId="78C17B19" w14:textId="77777777" w:rsidR="00DB3374" w:rsidRDefault="00DB3374" w:rsidP="00DB3374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6DE73DE1" wp14:editId="5B3DC9DD">
            <wp:extent cx="1459230" cy="5626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9C5AFE" w14:textId="77777777" w:rsidR="00DB3374" w:rsidRDefault="00DB3374" w:rsidP="00DB3374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Mrs</w:t>
      </w:r>
      <w:proofErr w:type="spellEnd"/>
      <w:r>
        <w:rPr>
          <w:rFonts w:ascii="Arial" w:eastAsia="Arial" w:hAnsi="Arial" w:cs="Arial"/>
        </w:rPr>
        <w:t xml:space="preserve"> Fay Elwood</w:t>
      </w:r>
    </w:p>
    <w:p w14:paraId="565B8987" w14:textId="77777777" w:rsidR="00DB3374" w:rsidRDefault="00DB3374" w:rsidP="00DB33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Clerk to Lingfield Parish Council</w:t>
      </w:r>
    </w:p>
    <w:p w14:paraId="10B7F648" w14:textId="77777777" w:rsidR="00DB3374" w:rsidRDefault="00DB3374" w:rsidP="00DB3374">
      <w:pPr>
        <w:rPr>
          <w:rFonts w:ascii="Arial" w:eastAsia="Arial" w:hAnsi="Arial" w:cs="Arial"/>
        </w:rPr>
      </w:pPr>
    </w:p>
    <w:p w14:paraId="7C6FF3C1" w14:textId="77777777" w:rsidR="00DB3374" w:rsidRDefault="00DB3374" w:rsidP="00DB337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 G E N D A</w:t>
      </w:r>
    </w:p>
    <w:p w14:paraId="63F89DC7" w14:textId="724F1039" w:rsidR="00312005" w:rsidRDefault="00312005"/>
    <w:p w14:paraId="5E2E4301" w14:textId="2FCD7793" w:rsidR="00DB3374" w:rsidRDefault="00DB3374"/>
    <w:p w14:paraId="7870FFB1" w14:textId="220E1978" w:rsidR="00DB3374" w:rsidRDefault="00DB3374"/>
    <w:p w14:paraId="11F3E74A" w14:textId="54FCBB6D" w:rsidR="00DB3374" w:rsidRDefault="00DB3374"/>
    <w:p w14:paraId="220F5F41" w14:textId="435182FA" w:rsidR="00DB3374" w:rsidRDefault="00DB3374" w:rsidP="00DB337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ab/>
        <w:t>PROCEDURAL MATTERS</w:t>
      </w:r>
    </w:p>
    <w:p w14:paraId="42C606F9" w14:textId="77777777" w:rsidR="00DB3374" w:rsidRDefault="00DB3374" w:rsidP="00EA3F57">
      <w:pPr>
        <w:numPr>
          <w:ilvl w:val="1"/>
          <w:numId w:val="1"/>
        </w:numPr>
        <w:ind w:left="426" w:firstLine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Apologies for absence</w:t>
      </w:r>
    </w:p>
    <w:p w14:paraId="42064770" w14:textId="77777777" w:rsidR="00DB3374" w:rsidRDefault="00DB3374" w:rsidP="00EA3F57">
      <w:pPr>
        <w:numPr>
          <w:ilvl w:val="1"/>
          <w:numId w:val="1"/>
        </w:numPr>
        <w:ind w:left="426" w:firstLine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receive declarations of interest</w:t>
      </w:r>
    </w:p>
    <w:p w14:paraId="05EF6A62" w14:textId="77777777" w:rsidR="00DB3374" w:rsidRDefault="00DB3374" w:rsidP="00EA3F57">
      <w:pPr>
        <w:ind w:left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All members present are required to declare, at this point in the meeting or as soon as possible thereafter:</w:t>
      </w:r>
    </w:p>
    <w:p w14:paraId="4CD0EB25" w14:textId="77777777" w:rsidR="00DB3374" w:rsidRDefault="00DB3374" w:rsidP="00EA3F57">
      <w:pPr>
        <w:ind w:left="426" w:firstLine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  any Disclosable Pecuniary Interests (DPIs) and/or</w:t>
      </w:r>
    </w:p>
    <w:p w14:paraId="05D9D777" w14:textId="77777777" w:rsidR="00DB3374" w:rsidRDefault="00DB3374" w:rsidP="00EA3F57">
      <w:pPr>
        <w:ind w:left="426" w:firstLine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(ii)  other interests arising under the Code of Conduct</w:t>
      </w:r>
    </w:p>
    <w:p w14:paraId="112BAEB9" w14:textId="77777777" w:rsidR="00DB3374" w:rsidRDefault="00DB3374" w:rsidP="00EA3F57">
      <w:pPr>
        <w:ind w:left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in respect of any item(s) of business being considered at the meeting.  Anyone with a DPI must, unless a dispensation has been granted, withdraw from the meeting during consideration of the relevant item of business.  If in doubt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18"/>
          <w:szCs w:val="18"/>
        </w:rPr>
        <w:t>advice should be sought from the Parish Clerk prior to the meeting</w:t>
      </w:r>
    </w:p>
    <w:p w14:paraId="53DAB56A" w14:textId="77777777" w:rsidR="00DB3374" w:rsidRDefault="00DB3374" w:rsidP="00EA3F57">
      <w:pPr>
        <w:ind w:left="426" w:firstLine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8"/>
          <w:szCs w:val="18"/>
        </w:rPr>
        <w:t>(iii) any changes to their circumstances which should be recorded on their Register of Interests.</w:t>
      </w:r>
    </w:p>
    <w:p w14:paraId="376A4348" w14:textId="77777777" w:rsidR="00DB3374" w:rsidRDefault="00DB3374" w:rsidP="00EA3F57">
      <w:pPr>
        <w:numPr>
          <w:ilvl w:val="1"/>
          <w:numId w:val="1"/>
        </w:numPr>
        <w:ind w:left="426" w:firstLine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sign as a correct record, minutes of meeting held on Tuesday 25</w:t>
      </w:r>
      <w:r w:rsidRPr="00DB3374">
        <w:rPr>
          <w:rFonts w:ascii="Arial" w:eastAsia="Arial" w:hAnsi="Arial" w:cs="Arial"/>
          <w:sz w:val="22"/>
          <w:szCs w:val="22"/>
          <w:vertAlign w:val="superscript"/>
        </w:rPr>
        <w:t>th</w:t>
      </w:r>
    </w:p>
    <w:p w14:paraId="086E84EB" w14:textId="3D2B0BA3" w:rsidR="00DB3374" w:rsidRDefault="00DB3374" w:rsidP="00EA3F57">
      <w:pPr>
        <w:ind w:left="426" w:firstLine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February 2020*</w:t>
      </w:r>
    </w:p>
    <w:p w14:paraId="049690A6" w14:textId="1F37D3E6" w:rsidR="00DB3374" w:rsidRDefault="00DB3374" w:rsidP="00DB3374">
      <w:pPr>
        <w:rPr>
          <w:rFonts w:ascii="Arial" w:eastAsia="Arial" w:hAnsi="Arial" w:cs="Arial"/>
          <w:sz w:val="22"/>
          <w:szCs w:val="22"/>
        </w:rPr>
      </w:pPr>
    </w:p>
    <w:p w14:paraId="3BC8DCBF" w14:textId="23C95C16" w:rsidR="00DB3374" w:rsidRDefault="00DB3374" w:rsidP="00DB3374">
      <w:pPr>
        <w:rPr>
          <w:rFonts w:ascii="Arial" w:eastAsia="Arial" w:hAnsi="Arial" w:cs="Arial"/>
          <w:sz w:val="22"/>
          <w:szCs w:val="22"/>
        </w:rPr>
      </w:pPr>
    </w:p>
    <w:p w14:paraId="3128E1A4" w14:textId="684295E9" w:rsidR="00DB3374" w:rsidRDefault="00DB3374" w:rsidP="00DB337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ab/>
        <w:t>FINANCE AND ADMINISTRATION</w:t>
      </w:r>
    </w:p>
    <w:p w14:paraId="08651823" w14:textId="5F9C3D10" w:rsidR="00DB3374" w:rsidRDefault="00DB3374" w:rsidP="00DB3374">
      <w:pPr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   To receive Financial Report and approve cheques for payment</w:t>
      </w:r>
    </w:p>
    <w:p w14:paraId="295BBC1A" w14:textId="77777777" w:rsidR="00DB3374" w:rsidRDefault="00DB3374" w:rsidP="00DB3374">
      <w:pPr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2.2   To approve the use of Internet Banking noting the clerk will have sole access to </w:t>
      </w:r>
    </w:p>
    <w:p w14:paraId="3F4BEC90" w14:textId="16BF1CE4" w:rsidR="00DB3374" w:rsidRDefault="00DB3374" w:rsidP="00DB3374">
      <w:pPr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the account (with conditions)</w:t>
      </w:r>
    </w:p>
    <w:p w14:paraId="5EBF3637" w14:textId="77777777" w:rsidR="00DB3374" w:rsidRDefault="00DB3374" w:rsidP="00DB3374">
      <w:pPr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2.3   To approve expenditure of £140 for a skip at Centenary Fields allotments</w:t>
      </w:r>
    </w:p>
    <w:p w14:paraId="688FB704" w14:textId="3CC4164B" w:rsidR="00DB3374" w:rsidRDefault="00DB3374" w:rsidP="00DB3374">
      <w:pPr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2.4   To approve accounts for year ending 31st March 2020</w:t>
      </w:r>
    </w:p>
    <w:p w14:paraId="6C6D08E4" w14:textId="49980F51" w:rsidR="00DB3374" w:rsidRDefault="00DB3374" w:rsidP="00DB3374">
      <w:pPr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2.5   To note Internal Auditor’s report</w:t>
      </w:r>
    </w:p>
    <w:p w14:paraId="2DFAF702" w14:textId="253F4C7B" w:rsidR="00DB3374" w:rsidRDefault="00DB3374" w:rsidP="00DB3374">
      <w:pPr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2.6   To approve Section </w:t>
      </w:r>
      <w:r w:rsidR="005E2A2D"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>of the Annual Return</w:t>
      </w:r>
    </w:p>
    <w:p w14:paraId="0FE2DC06" w14:textId="477B602C" w:rsidR="00DB3374" w:rsidRDefault="00DB3374" w:rsidP="00EA3F57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2.7   To approve Section </w:t>
      </w:r>
      <w:r w:rsidR="005E2A2D"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z w:val="22"/>
          <w:szCs w:val="22"/>
        </w:rPr>
        <w:t>of the Annual Return</w:t>
      </w:r>
    </w:p>
    <w:p w14:paraId="0D1F92EC" w14:textId="01CCB56C" w:rsidR="00DB3374" w:rsidRDefault="00DB3374" w:rsidP="00EA3F57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2.8   To note the cancellation of public meetings until the end of July</w:t>
      </w:r>
    </w:p>
    <w:p w14:paraId="0F5418D1" w14:textId="77777777" w:rsidR="00DB3374" w:rsidRDefault="00DB3374" w:rsidP="00EA3F57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2.9   To approve renewal of our insurance policy with Zurich Municipal at a cost of </w:t>
      </w:r>
    </w:p>
    <w:p w14:paraId="2848BC6E" w14:textId="2558983F" w:rsidR="00DB3374" w:rsidRDefault="00DB3374" w:rsidP="00EA3F57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£2385.67</w:t>
      </w:r>
    </w:p>
    <w:p w14:paraId="09718BC6" w14:textId="77777777" w:rsidR="00DB3374" w:rsidRDefault="00DB3374" w:rsidP="00EA3F57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2.10 To note the postponement of the Annual Meeting until later in the year (date to </w:t>
      </w:r>
    </w:p>
    <w:p w14:paraId="640BED2A" w14:textId="77777777" w:rsidR="00DB3374" w:rsidRDefault="00DB3374" w:rsidP="00EA3F57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be agreed)</w:t>
      </w:r>
    </w:p>
    <w:p w14:paraId="389653FA" w14:textId="0C96F4F2" w:rsidR="00DB3374" w:rsidRDefault="00DB3374" w:rsidP="006B412D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2.11  To approve payment of grants provided for </w:t>
      </w:r>
      <w:r w:rsidR="006B412D"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 w:rsidR="009856D1">
        <w:rPr>
          <w:rFonts w:ascii="Arial" w:eastAsia="Arial" w:hAnsi="Arial" w:cs="Arial"/>
          <w:sz w:val="22"/>
          <w:szCs w:val="22"/>
        </w:rPr>
        <w:t xml:space="preserve">2020/21 </w:t>
      </w:r>
      <w:r>
        <w:rPr>
          <w:rFonts w:ascii="Arial" w:eastAsia="Arial" w:hAnsi="Arial" w:cs="Arial"/>
          <w:sz w:val="22"/>
          <w:szCs w:val="22"/>
        </w:rPr>
        <w:t>budget:-</w:t>
      </w:r>
    </w:p>
    <w:p w14:paraId="7A2070FD" w14:textId="77777777" w:rsidR="00DB3374" w:rsidRDefault="00DB3374" w:rsidP="00EA3F57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St Peter and St Paul’s Church £3500</w:t>
      </w:r>
    </w:p>
    <w:p w14:paraId="499B8B93" w14:textId="77777777" w:rsidR="00DB3374" w:rsidRDefault="00DB3374" w:rsidP="00EA3F57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Lingfield Wildlife Area £2000</w:t>
      </w:r>
    </w:p>
    <w:p w14:paraId="6F46755E" w14:textId="77777777" w:rsidR="00DB3374" w:rsidRDefault="00DB3374" w:rsidP="00EA3F57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Community News £800</w:t>
      </w:r>
    </w:p>
    <w:p w14:paraId="7D1197B9" w14:textId="15FF8ACD" w:rsidR="00DB3374" w:rsidRDefault="00DB3374" w:rsidP="006B412D">
      <w:pPr>
        <w:ind w:lef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Meals on Wheels £800</w:t>
      </w:r>
    </w:p>
    <w:p w14:paraId="47DF435C" w14:textId="1FD4AD0A" w:rsidR="00DB3374" w:rsidRDefault="00DB3374" w:rsidP="006B412D">
      <w:pPr>
        <w:ind w:left="1276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2.12  </w:t>
      </w:r>
      <w:r w:rsidR="005E2A2D">
        <w:rPr>
          <w:rFonts w:ascii="Arial" w:eastAsia="Arial" w:hAnsi="Arial" w:cs="Arial"/>
          <w:sz w:val="22"/>
          <w:szCs w:val="22"/>
        </w:rPr>
        <w:t xml:space="preserve"> </w:t>
      </w:r>
      <w:r w:rsidR="009856D1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note the grant application </w:t>
      </w:r>
      <w:r w:rsidR="006B412D">
        <w:rPr>
          <w:rFonts w:ascii="Arial" w:eastAsia="Arial" w:hAnsi="Arial" w:cs="Arial"/>
          <w:sz w:val="22"/>
          <w:szCs w:val="22"/>
        </w:rPr>
        <w:t>received from</w:t>
      </w:r>
      <w:r>
        <w:rPr>
          <w:rFonts w:ascii="Arial" w:eastAsia="Arial" w:hAnsi="Arial" w:cs="Arial"/>
          <w:sz w:val="22"/>
          <w:szCs w:val="22"/>
        </w:rPr>
        <w:t xml:space="preserve"> TDC for £1000 for use in our</w:t>
      </w:r>
      <w:r w:rsidR="00EA3F5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response to the </w:t>
      </w:r>
      <w:proofErr w:type="spellStart"/>
      <w:r>
        <w:rPr>
          <w:rFonts w:ascii="Arial" w:eastAsia="Arial" w:hAnsi="Arial" w:cs="Arial"/>
          <w:sz w:val="22"/>
          <w:szCs w:val="22"/>
        </w:rPr>
        <w:t>Covid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 pandemic (subsequently paid to Geoff </w:t>
      </w:r>
      <w:proofErr w:type="spellStart"/>
      <w:r>
        <w:rPr>
          <w:rFonts w:ascii="Arial" w:eastAsia="Arial" w:hAnsi="Arial" w:cs="Arial"/>
          <w:sz w:val="22"/>
          <w:szCs w:val="22"/>
        </w:rPr>
        <w:t>Ledden</w:t>
      </w:r>
      <w:proofErr w:type="spellEnd"/>
      <w:r w:rsidR="006B412D">
        <w:rPr>
          <w:rFonts w:ascii="Arial" w:eastAsia="Arial" w:hAnsi="Arial" w:cs="Arial"/>
          <w:sz w:val="22"/>
          <w:szCs w:val="22"/>
        </w:rPr>
        <w:t>)</w:t>
      </w:r>
    </w:p>
    <w:p w14:paraId="3680D859" w14:textId="77777777" w:rsidR="00DB3374" w:rsidRDefault="00DB3374" w:rsidP="00EA3F57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2.13  To approve £400 to be paid to Nigel Hinton who is </w:t>
      </w:r>
      <w:proofErr w:type="spellStart"/>
      <w:r>
        <w:rPr>
          <w:rFonts w:ascii="Arial" w:eastAsia="Arial" w:hAnsi="Arial" w:cs="Arial"/>
          <w:sz w:val="22"/>
          <w:szCs w:val="22"/>
        </w:rPr>
        <w:t>co-ordinating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Church’s </w:t>
      </w:r>
    </w:p>
    <w:p w14:paraId="1AA70539" w14:textId="17014A18" w:rsidR="00DB3374" w:rsidRDefault="00DB3374" w:rsidP="006B412D">
      <w:pPr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response to the pandemic (if required)</w:t>
      </w:r>
      <w:r w:rsidR="009856D1">
        <w:rPr>
          <w:rFonts w:ascii="Arial" w:eastAsia="Arial" w:hAnsi="Arial" w:cs="Arial"/>
          <w:sz w:val="22"/>
          <w:szCs w:val="22"/>
        </w:rPr>
        <w:t xml:space="preserve"> – conditions to be agreed in advance</w:t>
      </w:r>
    </w:p>
    <w:p w14:paraId="0D71F13F" w14:textId="5E1DD9A9" w:rsidR="00DB3374" w:rsidRDefault="00DB3374" w:rsidP="00EA3F57">
      <w:pPr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2.14   </w:t>
      </w:r>
      <w:r w:rsidRPr="00DB3374">
        <w:rPr>
          <w:rFonts w:ascii="Arial" w:eastAsia="Arial" w:hAnsi="Arial" w:cs="Arial"/>
          <w:sz w:val="22"/>
          <w:szCs w:val="22"/>
        </w:rPr>
        <w:t>To approve the following policies to be published on our web site:-</w:t>
      </w:r>
    </w:p>
    <w:p w14:paraId="3A34066E" w14:textId="2E3F78DF" w:rsidR="006B412D" w:rsidRDefault="006B412D" w:rsidP="009856D1">
      <w:pPr>
        <w:ind w:lef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Code of Conduct </w:t>
      </w:r>
    </w:p>
    <w:p w14:paraId="30D5A6F6" w14:textId="08CCD38C" w:rsidR="006B412D" w:rsidRDefault="006B412D" w:rsidP="009856D1">
      <w:pPr>
        <w:ind w:lef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Disciplinary and Grievance Policy</w:t>
      </w:r>
    </w:p>
    <w:p w14:paraId="271CCF2E" w14:textId="064678F3" w:rsidR="006B412D" w:rsidRDefault="006B412D" w:rsidP="009856D1">
      <w:pPr>
        <w:ind w:lef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 Retention Policy</w:t>
      </w:r>
    </w:p>
    <w:p w14:paraId="72249546" w14:textId="1E4D33F0" w:rsidR="006B412D" w:rsidRDefault="006B412D" w:rsidP="009856D1">
      <w:pPr>
        <w:ind w:lef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Information Data Protection Policy</w:t>
      </w:r>
    </w:p>
    <w:p w14:paraId="12CE39E9" w14:textId="2027B9B6" w:rsidR="006B412D" w:rsidRDefault="006B412D" w:rsidP="009856D1">
      <w:pPr>
        <w:ind w:lef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LPC Risk Management Policy</w:t>
      </w:r>
    </w:p>
    <w:p w14:paraId="2F0C4705" w14:textId="3C65D922" w:rsidR="006B412D" w:rsidRDefault="006B412D" w:rsidP="009856D1">
      <w:pPr>
        <w:ind w:lef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Media and Communications Policy</w:t>
      </w:r>
    </w:p>
    <w:p w14:paraId="2A47B8BB" w14:textId="2F82484C" w:rsidR="006B412D" w:rsidRDefault="006B412D" w:rsidP="009856D1">
      <w:pPr>
        <w:ind w:lef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Standing Orders</w:t>
      </w:r>
    </w:p>
    <w:p w14:paraId="341C49BA" w14:textId="27843743" w:rsidR="006B412D" w:rsidRDefault="006B412D" w:rsidP="009856D1">
      <w:pPr>
        <w:ind w:left="12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Financial Regulation</w:t>
      </w:r>
      <w:r w:rsidR="009856D1">
        <w:rPr>
          <w:rFonts w:ascii="Arial" w:eastAsia="Arial" w:hAnsi="Arial" w:cs="Arial"/>
          <w:sz w:val="22"/>
          <w:szCs w:val="22"/>
        </w:rPr>
        <w:t>s</w:t>
      </w:r>
    </w:p>
    <w:p w14:paraId="0E1D6A74" w14:textId="35E31DA3" w:rsidR="006B412D" w:rsidRPr="00DB3374" w:rsidRDefault="006B412D" w:rsidP="009856D1">
      <w:pPr>
        <w:ind w:left="1276" w:hanging="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2.15</w:t>
      </w:r>
      <w:r>
        <w:rPr>
          <w:rFonts w:ascii="Arial" w:eastAsia="Arial" w:hAnsi="Arial" w:cs="Arial"/>
          <w:sz w:val="22"/>
          <w:szCs w:val="22"/>
        </w:rPr>
        <w:tab/>
        <w:t xml:space="preserve">To approve extension of delegated powers to the clerk (in discussion with the chairman) to spend up to £500 on items considered necessary for the </w:t>
      </w:r>
      <w:r w:rsidR="009856D1">
        <w:rPr>
          <w:rFonts w:ascii="Arial" w:eastAsia="Arial" w:hAnsi="Arial" w:cs="Arial"/>
          <w:sz w:val="22"/>
          <w:szCs w:val="22"/>
        </w:rPr>
        <w:t xml:space="preserve">smooth </w:t>
      </w:r>
      <w:r>
        <w:rPr>
          <w:rFonts w:ascii="Arial" w:eastAsia="Arial" w:hAnsi="Arial" w:cs="Arial"/>
          <w:sz w:val="22"/>
          <w:szCs w:val="22"/>
        </w:rPr>
        <w:t>operation of the parish council without prior approval (until regular meetings are resumed)</w:t>
      </w:r>
    </w:p>
    <w:p w14:paraId="13BAA380" w14:textId="7A1F336C" w:rsidR="00DB3374" w:rsidRDefault="00DB3374" w:rsidP="00DB3374">
      <w:pPr>
        <w:ind w:left="567"/>
        <w:rPr>
          <w:rFonts w:ascii="Arial" w:eastAsia="Arial" w:hAnsi="Arial" w:cs="Arial"/>
          <w:sz w:val="22"/>
          <w:szCs w:val="22"/>
        </w:rPr>
      </w:pPr>
    </w:p>
    <w:p w14:paraId="36FF72FA" w14:textId="6B8C61DF" w:rsidR="00DB3374" w:rsidRPr="00EA3F57" w:rsidRDefault="00DB3374" w:rsidP="00EA3F5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DB3374">
        <w:rPr>
          <w:rFonts w:ascii="Arial" w:eastAsia="Arial" w:hAnsi="Arial" w:cs="Arial"/>
          <w:b/>
          <w:sz w:val="22"/>
          <w:szCs w:val="22"/>
        </w:rPr>
        <w:t xml:space="preserve">GRANT APPLICATIONS </w:t>
      </w:r>
    </w:p>
    <w:p w14:paraId="1899D7EC" w14:textId="10D3FF54" w:rsidR="00DB3374" w:rsidRDefault="00DB3374" w:rsidP="00DB3374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DB3374">
        <w:rPr>
          <w:rFonts w:ascii="Arial" w:eastAsia="Arial" w:hAnsi="Arial" w:cs="Arial"/>
          <w:sz w:val="22"/>
          <w:szCs w:val="22"/>
        </w:rPr>
        <w:t xml:space="preserve">  To consider grant application from Lingfield Marathon</w:t>
      </w:r>
      <w:r w:rsidR="006B412D">
        <w:rPr>
          <w:rFonts w:ascii="Arial" w:eastAsia="Arial" w:hAnsi="Arial" w:cs="Arial"/>
          <w:sz w:val="22"/>
          <w:szCs w:val="22"/>
        </w:rPr>
        <w:t xml:space="preserve"> for £270</w:t>
      </w:r>
    </w:p>
    <w:p w14:paraId="3297CB0E" w14:textId="77777777" w:rsidR="00AE1077" w:rsidRDefault="00AE1077" w:rsidP="00DB3374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To consider request from </w:t>
      </w:r>
      <w:proofErr w:type="spellStart"/>
      <w:r>
        <w:rPr>
          <w:rFonts w:ascii="Arial" w:eastAsia="Arial" w:hAnsi="Arial" w:cs="Arial"/>
          <w:sz w:val="22"/>
          <w:szCs w:val="22"/>
        </w:rPr>
        <w:t>Cagne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 £1000 towards a funds to oppose a 2</w:t>
      </w:r>
      <w:r w:rsidRPr="00AE1077">
        <w:rPr>
          <w:rFonts w:ascii="Arial" w:eastAsia="Arial" w:hAnsi="Arial" w:cs="Arial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FF6EE44" w14:textId="621416C2" w:rsidR="00AE1077" w:rsidRPr="00DB3374" w:rsidRDefault="00AE1077" w:rsidP="00AE1077">
      <w:pPr>
        <w:pStyle w:val="ListParagraph"/>
        <w:ind w:left="10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runway at Gatwick Airport</w:t>
      </w:r>
    </w:p>
    <w:p w14:paraId="14D319DF" w14:textId="019432E4" w:rsidR="00DB3374" w:rsidRDefault="00DB3374" w:rsidP="00DB3374">
      <w:pPr>
        <w:rPr>
          <w:rFonts w:ascii="Arial" w:eastAsia="Arial" w:hAnsi="Arial" w:cs="Arial"/>
          <w:sz w:val="22"/>
          <w:szCs w:val="22"/>
        </w:rPr>
      </w:pPr>
    </w:p>
    <w:p w14:paraId="415A62C2" w14:textId="42C5AEAF" w:rsidR="00DB3374" w:rsidRPr="00DB3374" w:rsidRDefault="00DB3374" w:rsidP="00DB337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DB3374">
        <w:rPr>
          <w:rFonts w:ascii="Arial" w:eastAsia="Arial" w:hAnsi="Arial" w:cs="Arial"/>
          <w:b/>
          <w:sz w:val="22"/>
          <w:szCs w:val="22"/>
        </w:rPr>
        <w:t>PARISH FACILITIES</w:t>
      </w:r>
    </w:p>
    <w:p w14:paraId="207836C7" w14:textId="77777777" w:rsidR="00DB3374" w:rsidRPr="00DB3374" w:rsidRDefault="00DB3374" w:rsidP="00DB3374">
      <w:pPr>
        <w:pStyle w:val="ListParagraph"/>
        <w:ind w:left="420"/>
        <w:rPr>
          <w:rFonts w:ascii="Arial" w:eastAsia="Arial" w:hAnsi="Arial" w:cs="Arial"/>
          <w:sz w:val="22"/>
          <w:szCs w:val="22"/>
        </w:rPr>
      </w:pPr>
    </w:p>
    <w:p w14:paraId="59C98D50" w14:textId="4A6ECA88" w:rsidR="00DB3374" w:rsidRDefault="00DB3374" w:rsidP="006B412D">
      <w:pPr>
        <w:ind w:left="1134" w:hanging="4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4.1  To </w:t>
      </w:r>
      <w:r w:rsidR="009856D1">
        <w:rPr>
          <w:rFonts w:ascii="Arial" w:eastAsia="Arial" w:hAnsi="Arial" w:cs="Arial"/>
          <w:sz w:val="22"/>
          <w:szCs w:val="22"/>
        </w:rPr>
        <w:t>approve</w:t>
      </w:r>
      <w:r>
        <w:rPr>
          <w:rFonts w:ascii="Arial" w:eastAsia="Arial" w:hAnsi="Arial" w:cs="Arial"/>
          <w:sz w:val="22"/>
          <w:szCs w:val="22"/>
        </w:rPr>
        <w:t xml:space="preserve"> removal of planters from outside </w:t>
      </w:r>
      <w:proofErr w:type="spellStart"/>
      <w:r>
        <w:rPr>
          <w:rFonts w:ascii="Arial" w:eastAsia="Arial" w:hAnsi="Arial" w:cs="Arial"/>
          <w:sz w:val="22"/>
          <w:szCs w:val="22"/>
        </w:rPr>
        <w:t>Sote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Coughlans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make way for th</w:t>
      </w:r>
      <w:r w:rsidR="006B412D"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floral cubes included as part of our display for Summer 2020</w:t>
      </w:r>
    </w:p>
    <w:p w14:paraId="250C632A" w14:textId="674517AD" w:rsidR="00DB3374" w:rsidRDefault="00DB3374" w:rsidP="00DB3374">
      <w:pPr>
        <w:rPr>
          <w:rFonts w:ascii="Arial" w:eastAsia="Arial" w:hAnsi="Arial" w:cs="Arial"/>
          <w:sz w:val="22"/>
          <w:szCs w:val="22"/>
        </w:rPr>
      </w:pPr>
    </w:p>
    <w:p w14:paraId="65224963" w14:textId="40B9FD21" w:rsidR="00DB3374" w:rsidRDefault="00DB3374" w:rsidP="00DB3374">
      <w:pPr>
        <w:pStyle w:val="ListParagraph"/>
        <w:numPr>
          <w:ilvl w:val="0"/>
          <w:numId w:val="4"/>
        </w:numPr>
        <w:ind w:hanging="720"/>
        <w:rPr>
          <w:rFonts w:ascii="Arial" w:eastAsia="Arial" w:hAnsi="Arial" w:cs="Arial"/>
          <w:b/>
          <w:sz w:val="22"/>
          <w:szCs w:val="22"/>
        </w:rPr>
      </w:pPr>
      <w:r w:rsidRPr="00DB3374">
        <w:rPr>
          <w:rFonts w:ascii="Arial" w:eastAsia="Arial" w:hAnsi="Arial" w:cs="Arial"/>
          <w:b/>
          <w:sz w:val="22"/>
          <w:szCs w:val="22"/>
        </w:rPr>
        <w:t>TO APPROVE PLANNING COMMENTS SUBMITTED TO TANDRIDGE DISTRICT COUNCIL ON  25TH MARCH, 22ND APRIL</w:t>
      </w:r>
      <w:r w:rsidR="009856D1">
        <w:rPr>
          <w:rFonts w:ascii="Arial" w:eastAsia="Arial" w:hAnsi="Arial" w:cs="Arial"/>
          <w:b/>
          <w:sz w:val="22"/>
          <w:szCs w:val="22"/>
        </w:rPr>
        <w:t>,</w:t>
      </w:r>
      <w:r w:rsidRPr="00DB3374">
        <w:rPr>
          <w:rFonts w:ascii="Arial" w:eastAsia="Arial" w:hAnsi="Arial" w:cs="Arial"/>
          <w:b/>
          <w:sz w:val="22"/>
          <w:szCs w:val="22"/>
        </w:rPr>
        <w:t xml:space="preserve"> 7TH MAY </w:t>
      </w:r>
      <w:r w:rsidR="009856D1">
        <w:rPr>
          <w:rFonts w:ascii="Arial" w:eastAsia="Arial" w:hAnsi="Arial" w:cs="Arial"/>
          <w:b/>
          <w:sz w:val="22"/>
          <w:szCs w:val="22"/>
        </w:rPr>
        <w:t xml:space="preserve"> AND 19</w:t>
      </w:r>
      <w:r w:rsidR="009856D1" w:rsidRPr="009856D1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9856D1">
        <w:rPr>
          <w:rFonts w:ascii="Arial" w:eastAsia="Arial" w:hAnsi="Arial" w:cs="Arial"/>
          <w:b/>
          <w:sz w:val="22"/>
          <w:szCs w:val="22"/>
        </w:rPr>
        <w:t xml:space="preserve"> MAY </w:t>
      </w:r>
      <w:r w:rsidRPr="00DB3374">
        <w:rPr>
          <w:rFonts w:ascii="Arial" w:eastAsia="Arial" w:hAnsi="Arial" w:cs="Arial"/>
          <w:b/>
          <w:sz w:val="22"/>
          <w:szCs w:val="22"/>
        </w:rPr>
        <w:t>2020</w:t>
      </w:r>
    </w:p>
    <w:p w14:paraId="21042D20" w14:textId="1FC10E9A" w:rsidR="00DB3374" w:rsidRDefault="00DB3374" w:rsidP="00DB3374">
      <w:pPr>
        <w:rPr>
          <w:rFonts w:ascii="Arial" w:eastAsia="Arial" w:hAnsi="Arial" w:cs="Arial"/>
          <w:b/>
          <w:sz w:val="22"/>
          <w:szCs w:val="22"/>
        </w:rPr>
      </w:pPr>
    </w:p>
    <w:p w14:paraId="4C59FE9D" w14:textId="20E3E33D" w:rsidR="00DB3374" w:rsidRDefault="00DB3374" w:rsidP="00DB3374">
      <w:pPr>
        <w:pStyle w:val="ListParagraph"/>
        <w:numPr>
          <w:ilvl w:val="0"/>
          <w:numId w:val="4"/>
        </w:numPr>
        <w:ind w:hanging="720"/>
        <w:rPr>
          <w:rFonts w:ascii="Arial" w:eastAsia="Arial" w:hAnsi="Arial" w:cs="Arial"/>
          <w:b/>
          <w:sz w:val="22"/>
          <w:szCs w:val="22"/>
        </w:rPr>
      </w:pPr>
      <w:r w:rsidRPr="00DB3374">
        <w:rPr>
          <w:rFonts w:ascii="Arial" w:eastAsia="Arial" w:hAnsi="Arial" w:cs="Arial"/>
          <w:b/>
          <w:sz w:val="22"/>
          <w:szCs w:val="22"/>
        </w:rPr>
        <w:t>DATE OF NEXT MEETING</w:t>
      </w:r>
    </w:p>
    <w:p w14:paraId="61916E07" w14:textId="2FB36168" w:rsidR="006B412D" w:rsidRPr="006B412D" w:rsidRDefault="006B412D" w:rsidP="006B412D">
      <w:pPr>
        <w:ind w:left="720"/>
        <w:rPr>
          <w:rFonts w:ascii="Arial" w:eastAsia="Arial" w:hAnsi="Arial" w:cs="Arial"/>
          <w:bCs/>
          <w:sz w:val="22"/>
          <w:szCs w:val="22"/>
        </w:rPr>
      </w:pPr>
      <w:r w:rsidRPr="006B412D">
        <w:rPr>
          <w:rFonts w:ascii="Arial" w:eastAsia="Arial" w:hAnsi="Arial" w:cs="Arial"/>
          <w:bCs/>
          <w:sz w:val="22"/>
          <w:szCs w:val="22"/>
        </w:rPr>
        <w:t>Meeting via Zoom to be held on 28</w:t>
      </w:r>
      <w:r w:rsidRPr="006B412D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Pr="006B412D">
        <w:rPr>
          <w:rFonts w:ascii="Arial" w:eastAsia="Arial" w:hAnsi="Arial" w:cs="Arial"/>
          <w:bCs/>
          <w:sz w:val="22"/>
          <w:szCs w:val="22"/>
        </w:rPr>
        <w:t xml:space="preserve"> July 2020 at 11am</w:t>
      </w:r>
    </w:p>
    <w:p w14:paraId="42C26BC1" w14:textId="77777777" w:rsidR="005E2A2D" w:rsidRPr="005E2A2D" w:rsidRDefault="005E2A2D" w:rsidP="005E2A2D">
      <w:pPr>
        <w:pStyle w:val="ListParagraph"/>
        <w:rPr>
          <w:rFonts w:ascii="Arial" w:eastAsia="Arial" w:hAnsi="Arial" w:cs="Arial"/>
          <w:b/>
          <w:sz w:val="22"/>
          <w:szCs w:val="22"/>
        </w:rPr>
      </w:pPr>
    </w:p>
    <w:p w14:paraId="2F329672" w14:textId="7705704A" w:rsidR="005E2A2D" w:rsidRDefault="005E2A2D" w:rsidP="005E2A2D">
      <w:pPr>
        <w:rPr>
          <w:rFonts w:ascii="Arial" w:eastAsia="Arial" w:hAnsi="Arial" w:cs="Arial"/>
          <w:b/>
          <w:sz w:val="22"/>
          <w:szCs w:val="22"/>
        </w:rPr>
      </w:pPr>
    </w:p>
    <w:p w14:paraId="26B1AEE3" w14:textId="68C4B721" w:rsidR="005E2A2D" w:rsidRPr="009856D1" w:rsidRDefault="005E2A2D" w:rsidP="005E2A2D">
      <w:pPr>
        <w:rPr>
          <w:rFonts w:ascii="Arial" w:eastAsia="Arial" w:hAnsi="Arial" w:cs="Arial"/>
          <w:b/>
          <w:sz w:val="28"/>
          <w:szCs w:val="28"/>
        </w:rPr>
      </w:pPr>
      <w:r w:rsidRPr="009856D1">
        <w:rPr>
          <w:rFonts w:ascii="Arial" w:eastAsia="Arial" w:hAnsi="Arial" w:cs="Arial"/>
          <w:b/>
          <w:sz w:val="28"/>
          <w:szCs w:val="28"/>
        </w:rPr>
        <w:t>If any member of public wishes to join the meeting, please contact the clerk for instructions.</w:t>
      </w:r>
    </w:p>
    <w:p w14:paraId="2B66A4BE" w14:textId="77777777" w:rsidR="00DB3374" w:rsidRPr="009856D1" w:rsidRDefault="00DB3374" w:rsidP="00DB3374">
      <w:pPr>
        <w:pStyle w:val="ListParagraph"/>
        <w:rPr>
          <w:rFonts w:ascii="Arial" w:eastAsia="Arial" w:hAnsi="Arial" w:cs="Arial"/>
          <w:b/>
          <w:sz w:val="28"/>
          <w:szCs w:val="28"/>
        </w:rPr>
      </w:pPr>
    </w:p>
    <w:p w14:paraId="455DF511" w14:textId="408F6704" w:rsidR="005E2A2D" w:rsidRDefault="005E2A2D"/>
    <w:p w14:paraId="586FD620" w14:textId="6FF50175" w:rsidR="005E2A2D" w:rsidRDefault="005E2A2D">
      <w:r>
        <w:t xml:space="preserve">Parish Clerk:  </w:t>
      </w:r>
      <w:proofErr w:type="spellStart"/>
      <w:r>
        <w:t>Mrs</w:t>
      </w:r>
      <w:proofErr w:type="spellEnd"/>
      <w:r>
        <w:t xml:space="preserve"> Fay Elwood</w:t>
      </w:r>
    </w:p>
    <w:p w14:paraId="2545C856" w14:textId="0EDA2C64" w:rsidR="005E2A2D" w:rsidRDefault="005E2A2D">
      <w:r>
        <w:t>Email: lingfieldpc@gmail.com</w:t>
      </w:r>
    </w:p>
    <w:sectPr w:rsidR="005E2A2D" w:rsidSect="00DB3374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BF71" w14:textId="77777777" w:rsidR="00DF4103" w:rsidRDefault="00DF4103" w:rsidP="00DB3374">
      <w:r>
        <w:separator/>
      </w:r>
    </w:p>
  </w:endnote>
  <w:endnote w:type="continuationSeparator" w:id="0">
    <w:p w14:paraId="0119721F" w14:textId="77777777" w:rsidR="00DF4103" w:rsidRDefault="00DF4103" w:rsidP="00DB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BA7B" w14:textId="77777777" w:rsidR="00DF4103" w:rsidRDefault="00DF4103" w:rsidP="00DB3374">
      <w:r>
        <w:separator/>
      </w:r>
    </w:p>
  </w:footnote>
  <w:footnote w:type="continuationSeparator" w:id="0">
    <w:p w14:paraId="7D1D8E85" w14:textId="77777777" w:rsidR="00DF4103" w:rsidRDefault="00DF4103" w:rsidP="00DB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2B76" w14:textId="0019E222" w:rsidR="00DB3374" w:rsidRDefault="00DB3374" w:rsidP="00DB3374">
    <w:pPr>
      <w:pStyle w:val="Header"/>
      <w:jc w:val="center"/>
    </w:pPr>
    <w:r>
      <w:rPr>
        <w:noProof/>
      </w:rPr>
      <w:drawing>
        <wp:inline distT="0" distB="0" distL="0" distR="0" wp14:anchorId="71624463" wp14:editId="25E97CA5">
          <wp:extent cx="1779905" cy="7740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04E4ED" w14:textId="77777777" w:rsidR="00DB3374" w:rsidRDefault="00DB3374" w:rsidP="00DB33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0D8"/>
    <w:multiLevelType w:val="multilevel"/>
    <w:tmpl w:val="E2569F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F904567"/>
    <w:multiLevelType w:val="hybridMultilevel"/>
    <w:tmpl w:val="0C822554"/>
    <w:lvl w:ilvl="0" w:tplc="1EE001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6D4"/>
    <w:multiLevelType w:val="multilevel"/>
    <w:tmpl w:val="0666C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90C7ED9"/>
    <w:multiLevelType w:val="multilevel"/>
    <w:tmpl w:val="2282607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873BD3"/>
    <w:multiLevelType w:val="multilevel"/>
    <w:tmpl w:val="80E6966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1984FCC"/>
    <w:multiLevelType w:val="multilevel"/>
    <w:tmpl w:val="1A96336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CF31EA6"/>
    <w:multiLevelType w:val="multilevel"/>
    <w:tmpl w:val="E968BD3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3231115"/>
    <w:multiLevelType w:val="multilevel"/>
    <w:tmpl w:val="EE0607C8"/>
    <w:lvl w:ilvl="0">
      <w:start w:val="1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74"/>
    <w:rsid w:val="00312005"/>
    <w:rsid w:val="005E2A2D"/>
    <w:rsid w:val="006B412D"/>
    <w:rsid w:val="009856D1"/>
    <w:rsid w:val="009F2F3B"/>
    <w:rsid w:val="00AE1077"/>
    <w:rsid w:val="00DB3374"/>
    <w:rsid w:val="00DF4103"/>
    <w:rsid w:val="00E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8B03"/>
  <w15:chartTrackingRefBased/>
  <w15:docId w15:val="{3B3DE79E-6AF9-45D6-8C68-33FDFF2A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link w:val="Heading1Char"/>
    <w:uiPriority w:val="9"/>
    <w:qFormat/>
    <w:rsid w:val="005E2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7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B3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37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E2A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Elwood</dc:creator>
  <cp:keywords/>
  <dc:description/>
  <cp:lastModifiedBy>Fay Elwood</cp:lastModifiedBy>
  <cp:revision>4</cp:revision>
  <cp:lastPrinted>2020-05-19T10:44:00Z</cp:lastPrinted>
  <dcterms:created xsi:type="dcterms:W3CDTF">2020-05-18T18:14:00Z</dcterms:created>
  <dcterms:modified xsi:type="dcterms:W3CDTF">2020-05-19T12:20:00Z</dcterms:modified>
</cp:coreProperties>
</file>